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182"/>
        <w:gridCol w:w="1438"/>
        <w:gridCol w:w="1627"/>
        <w:gridCol w:w="146"/>
        <w:gridCol w:w="2764"/>
        <w:gridCol w:w="2615"/>
      </w:tblGrid>
      <w:tr w:rsidR="00FE0943" w:rsidRPr="00AE69F7" w:rsidTr="00786843">
        <w:trPr>
          <w:trHeight w:val="279"/>
        </w:trPr>
        <w:tc>
          <w:tcPr>
            <w:tcW w:w="10066" w:type="dxa"/>
            <w:gridSpan w:val="7"/>
            <w:shd w:val="clear" w:color="auto" w:fill="0F243E" w:themeFill="text2" w:themeFillShade="80"/>
          </w:tcPr>
          <w:p w:rsidR="00FE0943" w:rsidRPr="00097C56" w:rsidRDefault="00FE0943" w:rsidP="000A3D9F">
            <w:pPr>
              <w:jc w:val="center"/>
              <w:rPr>
                <w:rFonts w:ascii="Arial Narrow" w:hAnsi="Arial Narrow"/>
                <w:b/>
                <w:color w:val="FFFFFF" w:themeColor="background1"/>
              </w:rPr>
            </w:pPr>
            <w:r w:rsidRPr="00097C56">
              <w:rPr>
                <w:rFonts w:ascii="Arial Narrow" w:hAnsi="Arial Narrow"/>
                <w:b/>
                <w:color w:val="FFFFFF" w:themeColor="background1"/>
              </w:rPr>
              <w:t>CONTROL DE EMISIÓN</w:t>
            </w:r>
          </w:p>
        </w:tc>
      </w:tr>
      <w:tr w:rsidR="00FE0943" w:rsidTr="00786843">
        <w:trPr>
          <w:trHeight w:val="185"/>
        </w:trPr>
        <w:tc>
          <w:tcPr>
            <w:tcW w:w="10066" w:type="dxa"/>
            <w:gridSpan w:val="7"/>
            <w:tcBorders>
              <w:bottom w:val="single" w:sz="4" w:space="0" w:color="0F243E" w:themeColor="text2" w:themeShade="80"/>
            </w:tcBorders>
          </w:tcPr>
          <w:p w:rsidR="00FE0943" w:rsidRPr="001001D4" w:rsidRDefault="00FE0943" w:rsidP="000A3D9F">
            <w:pPr>
              <w:jc w:val="center"/>
              <w:rPr>
                <w:rFonts w:ascii="Arial Narrow" w:hAnsi="Arial Narrow"/>
                <w:b/>
                <w:color w:val="000000" w:themeColor="text1"/>
                <w:sz w:val="16"/>
                <w:szCs w:val="16"/>
              </w:rPr>
            </w:pPr>
          </w:p>
        </w:tc>
      </w:tr>
      <w:tr w:rsidR="003908EB" w:rsidTr="00786843">
        <w:trPr>
          <w:trHeight w:val="268"/>
        </w:trPr>
        <w:tc>
          <w:tcPr>
            <w:tcW w:w="1276"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tcPr>
          <w:p w:rsidR="003908EB" w:rsidRDefault="003908EB" w:rsidP="000A3D9F">
            <w:pPr>
              <w:jc w:val="center"/>
              <w:rPr>
                <w:rFonts w:ascii="Arial Narrow" w:hAnsi="Arial Narrow"/>
                <w:color w:val="000000" w:themeColor="text1"/>
              </w:rPr>
            </w:pPr>
          </w:p>
        </w:tc>
        <w:tc>
          <w:tcPr>
            <w:tcW w:w="3260"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tcPr>
          <w:p w:rsidR="003908EB" w:rsidRPr="001008B6" w:rsidRDefault="003908EB" w:rsidP="000A3D9F">
            <w:pPr>
              <w:jc w:val="center"/>
              <w:rPr>
                <w:rFonts w:ascii="Arial Narrow" w:hAnsi="Arial Narrow"/>
                <w:b/>
              </w:rPr>
            </w:pPr>
            <w:r w:rsidRPr="001008B6">
              <w:rPr>
                <w:rFonts w:ascii="Arial Narrow" w:hAnsi="Arial Narrow"/>
                <w:b/>
              </w:rPr>
              <w:t>Nombre</w:t>
            </w:r>
          </w:p>
        </w:tc>
        <w:tc>
          <w:tcPr>
            <w:tcW w:w="283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tcPr>
          <w:p w:rsidR="003908EB" w:rsidRPr="001008B6" w:rsidRDefault="003908EB" w:rsidP="000A3D9F">
            <w:pPr>
              <w:jc w:val="center"/>
              <w:rPr>
                <w:rFonts w:ascii="Arial Narrow" w:hAnsi="Arial Narrow"/>
                <w:b/>
              </w:rPr>
            </w:pPr>
            <w:r w:rsidRPr="001008B6">
              <w:rPr>
                <w:rFonts w:ascii="Arial Narrow" w:hAnsi="Arial Narrow"/>
                <w:b/>
              </w:rPr>
              <w:t>Puesto</w:t>
            </w:r>
          </w:p>
        </w:tc>
        <w:tc>
          <w:tcPr>
            <w:tcW w:w="26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tcPr>
          <w:p w:rsidR="003908EB" w:rsidRPr="001008B6" w:rsidRDefault="003908EB" w:rsidP="000A3D9F">
            <w:pPr>
              <w:jc w:val="center"/>
              <w:rPr>
                <w:rFonts w:ascii="Arial Narrow" w:hAnsi="Arial Narrow"/>
                <w:b/>
              </w:rPr>
            </w:pPr>
            <w:r w:rsidRPr="001008B6">
              <w:rPr>
                <w:rFonts w:ascii="Arial Narrow" w:hAnsi="Arial Narrow"/>
                <w:b/>
              </w:rPr>
              <w:t>Fecha</w:t>
            </w:r>
          </w:p>
        </w:tc>
      </w:tr>
      <w:tr w:rsidR="003908EB" w:rsidTr="00786843">
        <w:trPr>
          <w:trHeight w:val="836"/>
        </w:trPr>
        <w:tc>
          <w:tcPr>
            <w:tcW w:w="1276"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vAlign w:val="center"/>
          </w:tcPr>
          <w:p w:rsidR="003908EB" w:rsidRPr="001008B6" w:rsidRDefault="003908EB" w:rsidP="000A3D9F">
            <w:pPr>
              <w:jc w:val="center"/>
              <w:rPr>
                <w:rFonts w:ascii="Arial Narrow" w:hAnsi="Arial Narrow"/>
                <w:b/>
              </w:rPr>
            </w:pPr>
            <w:r w:rsidRPr="001008B6">
              <w:rPr>
                <w:rFonts w:ascii="Arial Narrow" w:hAnsi="Arial Narrow"/>
                <w:b/>
              </w:rPr>
              <w:t>Elaboró</w:t>
            </w:r>
          </w:p>
        </w:tc>
        <w:tc>
          <w:tcPr>
            <w:tcW w:w="3260"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Pr="00BC0D55" w:rsidRDefault="003908EB" w:rsidP="000A3D9F">
            <w:pPr>
              <w:jc w:val="center"/>
              <w:rPr>
                <w:rFonts w:ascii="Arial Narrow" w:hAnsi="Arial Narrow"/>
              </w:rPr>
            </w:pPr>
            <w:r w:rsidRPr="00BC0D55">
              <w:rPr>
                <w:rFonts w:ascii="Arial Narrow" w:hAnsi="Arial Narrow"/>
              </w:rPr>
              <w:t>María del Rosario de la Torre Cruz</w:t>
            </w:r>
          </w:p>
        </w:tc>
        <w:tc>
          <w:tcPr>
            <w:tcW w:w="283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Pr="003427C6" w:rsidRDefault="003908EB" w:rsidP="000A3D9F">
            <w:pPr>
              <w:jc w:val="center"/>
              <w:rPr>
                <w:rFonts w:ascii="Arial Narrow" w:hAnsi="Arial Narrow"/>
              </w:rPr>
            </w:pPr>
            <w:r w:rsidRPr="003427C6">
              <w:rPr>
                <w:rFonts w:ascii="Arial Narrow" w:hAnsi="Arial Narrow"/>
              </w:rPr>
              <w:t>Jefa de la Unidad de Calidad, Egresados y Ceneval</w:t>
            </w:r>
          </w:p>
        </w:tc>
        <w:tc>
          <w:tcPr>
            <w:tcW w:w="26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Default="003908EB" w:rsidP="000A3D9F">
            <w:pPr>
              <w:jc w:val="center"/>
              <w:rPr>
                <w:rFonts w:ascii="Arial Narrow" w:hAnsi="Arial Narrow"/>
                <w:color w:val="000000" w:themeColor="text1"/>
              </w:rPr>
            </w:pPr>
            <w:r w:rsidRPr="003427C6">
              <w:rPr>
                <w:rFonts w:ascii="Arial Narrow" w:hAnsi="Arial Narrow"/>
              </w:rPr>
              <w:t>28/10/2016</w:t>
            </w:r>
          </w:p>
        </w:tc>
      </w:tr>
      <w:tr w:rsidR="003908EB" w:rsidTr="00786843">
        <w:trPr>
          <w:trHeight w:val="826"/>
        </w:trPr>
        <w:tc>
          <w:tcPr>
            <w:tcW w:w="1276"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vAlign w:val="center"/>
          </w:tcPr>
          <w:p w:rsidR="003908EB" w:rsidRPr="001008B6" w:rsidRDefault="003908EB" w:rsidP="000A3D9F">
            <w:pPr>
              <w:jc w:val="center"/>
              <w:rPr>
                <w:rFonts w:ascii="Arial Narrow" w:hAnsi="Arial Narrow"/>
                <w:b/>
              </w:rPr>
            </w:pPr>
            <w:r w:rsidRPr="001008B6">
              <w:rPr>
                <w:rFonts w:ascii="Arial Narrow" w:hAnsi="Arial Narrow"/>
                <w:b/>
              </w:rPr>
              <w:t>Revisó</w:t>
            </w:r>
          </w:p>
        </w:tc>
        <w:tc>
          <w:tcPr>
            <w:tcW w:w="3260"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Pr="00BC0D55" w:rsidRDefault="003908EB" w:rsidP="000A3D9F">
            <w:pPr>
              <w:jc w:val="center"/>
              <w:rPr>
                <w:rFonts w:ascii="Arial Narrow" w:hAnsi="Arial Narrow"/>
              </w:rPr>
            </w:pPr>
            <w:r>
              <w:rPr>
                <w:rFonts w:ascii="Arial Narrow" w:hAnsi="Arial Narrow"/>
              </w:rPr>
              <w:t>Héctor Guillermo Romero Uribe</w:t>
            </w:r>
          </w:p>
        </w:tc>
        <w:tc>
          <w:tcPr>
            <w:tcW w:w="283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Pr="003427C6" w:rsidRDefault="003908EB" w:rsidP="000A3D9F">
            <w:pPr>
              <w:jc w:val="center"/>
              <w:rPr>
                <w:rFonts w:ascii="Arial Narrow" w:hAnsi="Arial Narrow"/>
              </w:rPr>
            </w:pPr>
            <w:r>
              <w:rPr>
                <w:rFonts w:ascii="Arial Narrow" w:hAnsi="Arial Narrow"/>
              </w:rPr>
              <w:t>Responsable de la Unidad de Calidad</w:t>
            </w:r>
          </w:p>
        </w:tc>
        <w:tc>
          <w:tcPr>
            <w:tcW w:w="26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Default="003908EB" w:rsidP="000A3D9F">
            <w:pPr>
              <w:jc w:val="center"/>
              <w:rPr>
                <w:rFonts w:ascii="Arial Narrow" w:hAnsi="Arial Narrow"/>
                <w:color w:val="000000" w:themeColor="text1"/>
              </w:rPr>
            </w:pPr>
            <w:r>
              <w:rPr>
                <w:rFonts w:ascii="Arial Narrow" w:hAnsi="Arial Narrow"/>
              </w:rPr>
              <w:t>27/09/2024</w:t>
            </w:r>
          </w:p>
        </w:tc>
      </w:tr>
      <w:tr w:rsidR="003908EB" w:rsidTr="00786843">
        <w:trPr>
          <w:trHeight w:val="826"/>
        </w:trPr>
        <w:tc>
          <w:tcPr>
            <w:tcW w:w="1276"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vAlign w:val="center"/>
          </w:tcPr>
          <w:p w:rsidR="003908EB" w:rsidRPr="001008B6" w:rsidRDefault="003908EB" w:rsidP="000A3D9F">
            <w:pPr>
              <w:jc w:val="center"/>
              <w:rPr>
                <w:rFonts w:ascii="Arial Narrow" w:hAnsi="Arial Narrow"/>
                <w:b/>
              </w:rPr>
            </w:pPr>
            <w:r w:rsidRPr="001008B6">
              <w:rPr>
                <w:rFonts w:ascii="Arial Narrow" w:hAnsi="Arial Narrow"/>
                <w:b/>
              </w:rPr>
              <w:t>Autorizó</w:t>
            </w:r>
          </w:p>
        </w:tc>
        <w:tc>
          <w:tcPr>
            <w:tcW w:w="3260"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Pr="00BC0D55" w:rsidRDefault="003908EB" w:rsidP="000A3D9F">
            <w:pPr>
              <w:jc w:val="center"/>
              <w:rPr>
                <w:rFonts w:ascii="Arial Narrow" w:hAnsi="Arial Narrow"/>
              </w:rPr>
            </w:pPr>
            <w:r>
              <w:rPr>
                <w:rFonts w:ascii="Arial Narrow" w:hAnsi="Arial Narrow"/>
              </w:rPr>
              <w:t>Martha Sheila Gómez González</w:t>
            </w:r>
          </w:p>
        </w:tc>
        <w:tc>
          <w:tcPr>
            <w:tcW w:w="283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Pr="003427C6" w:rsidRDefault="003908EB" w:rsidP="000A3D9F">
            <w:pPr>
              <w:jc w:val="center"/>
              <w:rPr>
                <w:rFonts w:ascii="Arial Narrow" w:hAnsi="Arial Narrow"/>
              </w:rPr>
            </w:pPr>
            <w:r w:rsidRPr="003427C6">
              <w:rPr>
                <w:rFonts w:ascii="Arial Narrow" w:hAnsi="Arial Narrow"/>
              </w:rPr>
              <w:t>Coordinador</w:t>
            </w:r>
            <w:r>
              <w:rPr>
                <w:rFonts w:ascii="Arial Narrow" w:hAnsi="Arial Narrow"/>
              </w:rPr>
              <w:t>a</w:t>
            </w:r>
            <w:r w:rsidRPr="003427C6">
              <w:rPr>
                <w:rFonts w:ascii="Arial Narrow" w:hAnsi="Arial Narrow"/>
              </w:rPr>
              <w:t xml:space="preserve"> de Servicios Académicos / Representante de la Dirección</w:t>
            </w:r>
          </w:p>
        </w:tc>
        <w:tc>
          <w:tcPr>
            <w:tcW w:w="26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rsidR="003908EB" w:rsidRDefault="003908EB" w:rsidP="000A3D9F">
            <w:pPr>
              <w:jc w:val="center"/>
              <w:rPr>
                <w:rFonts w:ascii="Arial Narrow" w:hAnsi="Arial Narrow"/>
                <w:color w:val="000000" w:themeColor="text1"/>
              </w:rPr>
            </w:pPr>
            <w:r>
              <w:rPr>
                <w:rFonts w:ascii="Arial Narrow" w:hAnsi="Arial Narrow"/>
              </w:rPr>
              <w:t>27/09/2024</w:t>
            </w:r>
          </w:p>
        </w:tc>
      </w:tr>
      <w:tr w:rsidR="00FE0943" w:rsidTr="00786843">
        <w:trPr>
          <w:trHeight w:val="279"/>
        </w:trPr>
        <w:tc>
          <w:tcPr>
            <w:tcW w:w="10066" w:type="dxa"/>
            <w:gridSpan w:val="7"/>
            <w:tcBorders>
              <w:top w:val="single" w:sz="4" w:space="0" w:color="0F243E" w:themeColor="text2" w:themeShade="80"/>
            </w:tcBorders>
            <w:shd w:val="clear" w:color="auto" w:fill="auto"/>
            <w:vAlign w:val="center"/>
          </w:tcPr>
          <w:p w:rsidR="00FE0943" w:rsidRDefault="00FE0943" w:rsidP="000A3D9F">
            <w:pPr>
              <w:jc w:val="center"/>
              <w:rPr>
                <w:rFonts w:ascii="Arial Narrow" w:hAnsi="Arial Narrow"/>
                <w:color w:val="000000" w:themeColor="text1"/>
              </w:rPr>
            </w:pPr>
          </w:p>
        </w:tc>
      </w:tr>
      <w:tr w:rsidR="00FE0943" w:rsidRPr="00AE69F7" w:rsidTr="00786843">
        <w:trPr>
          <w:trHeight w:val="279"/>
        </w:trPr>
        <w:tc>
          <w:tcPr>
            <w:tcW w:w="10066" w:type="dxa"/>
            <w:gridSpan w:val="7"/>
            <w:shd w:val="clear" w:color="auto" w:fill="0F243E" w:themeFill="text2" w:themeFillShade="80"/>
            <w:vAlign w:val="center"/>
          </w:tcPr>
          <w:p w:rsidR="00FE0943" w:rsidRPr="00097C56" w:rsidRDefault="00FE0943" w:rsidP="000A3D9F">
            <w:pPr>
              <w:jc w:val="center"/>
              <w:rPr>
                <w:rFonts w:ascii="Arial Narrow" w:hAnsi="Arial Narrow"/>
                <w:b/>
                <w:color w:val="FFFFFF" w:themeColor="background1"/>
              </w:rPr>
            </w:pPr>
            <w:r w:rsidRPr="00097C56">
              <w:rPr>
                <w:rFonts w:ascii="Arial Narrow" w:hAnsi="Arial Narrow"/>
                <w:b/>
                <w:color w:val="FFFFFF" w:themeColor="background1"/>
              </w:rPr>
              <w:t>CONTROL DE CAMBIOS</w:t>
            </w:r>
          </w:p>
        </w:tc>
      </w:tr>
      <w:tr w:rsidR="00FE0943" w:rsidRPr="0066259D" w:rsidTr="00786843">
        <w:trPr>
          <w:trHeight w:val="185"/>
        </w:trPr>
        <w:tc>
          <w:tcPr>
            <w:tcW w:w="10066" w:type="dxa"/>
            <w:gridSpan w:val="7"/>
            <w:tcBorders>
              <w:bottom w:val="single" w:sz="4" w:space="0" w:color="0F243E" w:themeColor="text2" w:themeShade="80"/>
            </w:tcBorders>
            <w:shd w:val="clear" w:color="auto" w:fill="auto"/>
            <w:vAlign w:val="center"/>
          </w:tcPr>
          <w:p w:rsidR="00FE0943" w:rsidRPr="0066259D" w:rsidRDefault="00FE0943" w:rsidP="000A3D9F">
            <w:pPr>
              <w:jc w:val="center"/>
              <w:rPr>
                <w:rFonts w:ascii="Arial Narrow" w:hAnsi="Arial Narrow"/>
                <w:b/>
                <w:color w:val="000000" w:themeColor="text1"/>
                <w:sz w:val="16"/>
                <w:szCs w:val="16"/>
              </w:rPr>
            </w:pPr>
          </w:p>
        </w:tc>
      </w:tr>
      <w:tr w:rsidR="00FE0943" w:rsidTr="00786843">
        <w:trPr>
          <w:trHeight w:val="547"/>
        </w:trPr>
        <w:tc>
          <w:tcPr>
            <w:tcW w:w="10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vAlign w:val="center"/>
          </w:tcPr>
          <w:p w:rsidR="00FE0943" w:rsidRPr="001008B6" w:rsidRDefault="00FE0943" w:rsidP="000A3D9F">
            <w:pPr>
              <w:jc w:val="center"/>
              <w:rPr>
                <w:rFonts w:ascii="Arial Narrow" w:hAnsi="Arial Narrow"/>
                <w:b/>
              </w:rPr>
            </w:pPr>
            <w:r w:rsidRPr="001008B6">
              <w:rPr>
                <w:rFonts w:ascii="Arial Narrow" w:hAnsi="Arial Narrow"/>
                <w:b/>
              </w:rPr>
              <w:t>Revisión</w:t>
            </w:r>
          </w:p>
        </w:tc>
        <w:tc>
          <w:tcPr>
            <w:tcW w:w="1644"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vAlign w:val="center"/>
          </w:tcPr>
          <w:p w:rsidR="00FE0943" w:rsidRPr="001008B6" w:rsidRDefault="00FE0943" w:rsidP="000A3D9F">
            <w:pPr>
              <w:jc w:val="center"/>
              <w:rPr>
                <w:rFonts w:ascii="Arial Narrow" w:hAnsi="Arial Narrow"/>
                <w:b/>
              </w:rPr>
            </w:pPr>
            <w:r w:rsidRPr="001008B6">
              <w:rPr>
                <w:rFonts w:ascii="Arial Narrow" w:hAnsi="Arial Narrow"/>
                <w:b/>
              </w:rPr>
              <w:t>Fecha</w:t>
            </w:r>
          </w:p>
        </w:tc>
        <w:tc>
          <w:tcPr>
            <w:tcW w:w="164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vAlign w:val="center"/>
          </w:tcPr>
          <w:p w:rsidR="00FE0943" w:rsidRPr="001008B6" w:rsidRDefault="00FE0943" w:rsidP="000A3D9F">
            <w:pPr>
              <w:jc w:val="center"/>
              <w:rPr>
                <w:rFonts w:ascii="Arial Narrow" w:hAnsi="Arial Narrow"/>
                <w:b/>
              </w:rPr>
            </w:pPr>
            <w:r w:rsidRPr="001008B6">
              <w:rPr>
                <w:rFonts w:ascii="Arial Narrow" w:hAnsi="Arial Narrow"/>
                <w:b/>
              </w:rPr>
              <w:t>Apartado(s) afectado(s)</w:t>
            </w:r>
          </w:p>
        </w:tc>
        <w:tc>
          <w:tcPr>
            <w:tcW w:w="5684"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0F243E" w:themeFill="text2" w:themeFillShade="80"/>
            <w:vAlign w:val="center"/>
          </w:tcPr>
          <w:p w:rsidR="00FE0943" w:rsidRPr="001008B6" w:rsidRDefault="00FE0943" w:rsidP="000A3D9F">
            <w:pPr>
              <w:jc w:val="center"/>
              <w:rPr>
                <w:rFonts w:ascii="Arial Narrow" w:hAnsi="Arial Narrow"/>
                <w:b/>
              </w:rPr>
            </w:pPr>
            <w:r w:rsidRPr="001008B6">
              <w:rPr>
                <w:rFonts w:ascii="Arial Narrow" w:hAnsi="Arial Narrow"/>
                <w:b/>
              </w:rPr>
              <w:t xml:space="preserve">Descripción de cambios </w:t>
            </w:r>
          </w:p>
        </w:tc>
      </w:tr>
      <w:tr w:rsidR="00FE0943" w:rsidTr="00786843">
        <w:trPr>
          <w:trHeight w:val="289"/>
        </w:trPr>
        <w:tc>
          <w:tcPr>
            <w:tcW w:w="10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FE0943" w:rsidRPr="00BC0D55" w:rsidRDefault="00FE0943" w:rsidP="000A3D9F">
            <w:pPr>
              <w:jc w:val="center"/>
              <w:rPr>
                <w:rFonts w:ascii="Arial Narrow" w:hAnsi="Arial Narrow"/>
              </w:rPr>
            </w:pPr>
            <w:r w:rsidRPr="00BC0D55">
              <w:rPr>
                <w:rFonts w:ascii="Arial Narrow" w:hAnsi="Arial Narrow"/>
              </w:rPr>
              <w:t>13</w:t>
            </w:r>
          </w:p>
        </w:tc>
        <w:tc>
          <w:tcPr>
            <w:tcW w:w="1644"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FE0943" w:rsidRPr="003427C6" w:rsidRDefault="009E7AAA" w:rsidP="000A3D9F">
            <w:pPr>
              <w:jc w:val="center"/>
              <w:rPr>
                <w:rFonts w:ascii="Arial Narrow" w:hAnsi="Arial Narrow"/>
              </w:rPr>
            </w:pPr>
            <w:r w:rsidRPr="003427C6">
              <w:rPr>
                <w:rFonts w:ascii="Arial Narrow" w:hAnsi="Arial Narrow"/>
              </w:rPr>
              <w:t>01/02/2017</w:t>
            </w:r>
          </w:p>
        </w:tc>
        <w:tc>
          <w:tcPr>
            <w:tcW w:w="164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FE0943" w:rsidRPr="00BC0D55" w:rsidRDefault="00FE0943" w:rsidP="000A3D9F">
            <w:pPr>
              <w:jc w:val="center"/>
              <w:rPr>
                <w:rFonts w:ascii="Arial Narrow" w:hAnsi="Arial Narrow"/>
              </w:rPr>
            </w:pPr>
            <w:r w:rsidRPr="00BC0D55">
              <w:rPr>
                <w:rFonts w:ascii="Arial Narrow" w:hAnsi="Arial Narrow"/>
              </w:rPr>
              <w:t>Todos</w:t>
            </w:r>
          </w:p>
        </w:tc>
        <w:tc>
          <w:tcPr>
            <w:tcW w:w="5684"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FE0943" w:rsidRPr="00BC0D55" w:rsidRDefault="00071396" w:rsidP="00BC0D55">
            <w:pPr>
              <w:jc w:val="both"/>
              <w:rPr>
                <w:rFonts w:ascii="Arial Narrow" w:hAnsi="Arial Narrow"/>
              </w:rPr>
            </w:pPr>
            <w:r w:rsidRPr="00BC0D55">
              <w:rPr>
                <w:rFonts w:ascii="Arial Narrow" w:hAnsi="Arial Narrow"/>
              </w:rPr>
              <w:t xml:space="preserve">Se actualizó el contenido según los requisitos aplicables de la norma ISO 9001:2015. Se modificó el título del </w:t>
            </w:r>
            <w:r w:rsidR="00BE6F59" w:rsidRPr="00BC0D55">
              <w:rPr>
                <w:rFonts w:ascii="Arial Narrow" w:hAnsi="Arial Narrow"/>
              </w:rPr>
              <w:t>procedimiento</w:t>
            </w:r>
            <w:r w:rsidR="00BC0D55">
              <w:rPr>
                <w:rFonts w:ascii="Arial Narrow" w:hAnsi="Arial Narrow"/>
              </w:rPr>
              <w:t xml:space="preserve"> así como su formato según el Instructivo de Creación de Información Documentada</w:t>
            </w:r>
            <w:r w:rsidRPr="00BC0D55">
              <w:rPr>
                <w:rFonts w:ascii="Arial Narrow" w:hAnsi="Arial Narrow"/>
              </w:rPr>
              <w:t>.</w:t>
            </w:r>
          </w:p>
        </w:tc>
      </w:tr>
      <w:tr w:rsidR="00522B2C" w:rsidTr="00786843">
        <w:trPr>
          <w:trHeight w:val="289"/>
        </w:trPr>
        <w:tc>
          <w:tcPr>
            <w:tcW w:w="10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522B2C" w:rsidRPr="00BC0D55" w:rsidRDefault="00522B2C" w:rsidP="000A3D9F">
            <w:pPr>
              <w:jc w:val="center"/>
              <w:rPr>
                <w:rFonts w:ascii="Arial Narrow" w:hAnsi="Arial Narrow"/>
              </w:rPr>
            </w:pPr>
            <w:r>
              <w:rPr>
                <w:rFonts w:ascii="Arial Narrow" w:hAnsi="Arial Narrow"/>
              </w:rPr>
              <w:t>14</w:t>
            </w:r>
          </w:p>
        </w:tc>
        <w:tc>
          <w:tcPr>
            <w:tcW w:w="1644"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522B2C" w:rsidRPr="003427C6" w:rsidRDefault="00522B2C" w:rsidP="000A3D9F">
            <w:pPr>
              <w:jc w:val="center"/>
              <w:rPr>
                <w:rFonts w:ascii="Arial Narrow" w:hAnsi="Arial Narrow"/>
              </w:rPr>
            </w:pPr>
            <w:r>
              <w:rPr>
                <w:rFonts w:ascii="Arial Narrow" w:hAnsi="Arial Narrow"/>
              </w:rPr>
              <w:t>31/08/2018</w:t>
            </w:r>
          </w:p>
        </w:tc>
        <w:tc>
          <w:tcPr>
            <w:tcW w:w="164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522B2C" w:rsidRPr="00BC0D55" w:rsidRDefault="00522B2C" w:rsidP="000A3D9F">
            <w:pPr>
              <w:jc w:val="center"/>
              <w:rPr>
                <w:rFonts w:ascii="Arial Narrow" w:hAnsi="Arial Narrow"/>
              </w:rPr>
            </w:pPr>
            <w:r>
              <w:rPr>
                <w:rFonts w:ascii="Arial Narrow" w:hAnsi="Arial Narrow"/>
              </w:rPr>
              <w:t>Todos</w:t>
            </w:r>
          </w:p>
        </w:tc>
        <w:tc>
          <w:tcPr>
            <w:tcW w:w="5684"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522B2C" w:rsidRPr="00BC0D55" w:rsidRDefault="00522B2C" w:rsidP="00BC0D55">
            <w:pPr>
              <w:jc w:val="both"/>
              <w:rPr>
                <w:rFonts w:ascii="Arial Narrow" w:hAnsi="Arial Narrow"/>
              </w:rPr>
            </w:pPr>
            <w:r>
              <w:rPr>
                <w:rFonts w:ascii="Arial Narrow" w:hAnsi="Arial Narrow"/>
              </w:rPr>
              <w:t xml:space="preserve">Se actualiza el procedimiento al incluir al proceso de Servicios Tecnológicos como un ejecutor de las actividades, así como definir lineamientos de entrega de solicitudes y aplicación en la página web. </w:t>
            </w:r>
          </w:p>
        </w:tc>
      </w:tr>
      <w:tr w:rsidR="003908EB" w:rsidTr="00786843">
        <w:trPr>
          <w:trHeight w:val="289"/>
        </w:trPr>
        <w:tc>
          <w:tcPr>
            <w:tcW w:w="10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3908EB" w:rsidRPr="00BC0D55" w:rsidRDefault="00522B2C" w:rsidP="003908EB">
            <w:pPr>
              <w:jc w:val="center"/>
              <w:rPr>
                <w:rFonts w:ascii="Arial Narrow" w:hAnsi="Arial Narrow"/>
              </w:rPr>
            </w:pPr>
            <w:r>
              <w:rPr>
                <w:rFonts w:ascii="Arial Narrow" w:hAnsi="Arial Narrow"/>
              </w:rPr>
              <w:t>15</w:t>
            </w:r>
          </w:p>
        </w:tc>
        <w:tc>
          <w:tcPr>
            <w:tcW w:w="1644" w:type="dxa"/>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3908EB" w:rsidRPr="003427C6" w:rsidRDefault="003908EB" w:rsidP="003908EB">
            <w:pPr>
              <w:jc w:val="center"/>
              <w:rPr>
                <w:rFonts w:ascii="Arial Narrow" w:hAnsi="Arial Narrow"/>
              </w:rPr>
            </w:pPr>
            <w:r>
              <w:rPr>
                <w:rFonts w:ascii="Arial Narrow" w:hAnsi="Arial Narrow"/>
              </w:rPr>
              <w:t>27/09/2024</w:t>
            </w:r>
          </w:p>
        </w:tc>
        <w:tc>
          <w:tcPr>
            <w:tcW w:w="164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3908EB" w:rsidRPr="00BC0D55" w:rsidRDefault="003908EB" w:rsidP="003908EB">
            <w:pPr>
              <w:jc w:val="center"/>
              <w:rPr>
                <w:rFonts w:ascii="Arial Narrow" w:hAnsi="Arial Narrow"/>
              </w:rPr>
            </w:pPr>
            <w:r w:rsidRPr="00BC0D55">
              <w:rPr>
                <w:rFonts w:ascii="Arial Narrow" w:hAnsi="Arial Narrow"/>
              </w:rPr>
              <w:t>Todos</w:t>
            </w:r>
          </w:p>
        </w:tc>
        <w:tc>
          <w:tcPr>
            <w:tcW w:w="5684" w:type="dxa"/>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vAlign w:val="center"/>
          </w:tcPr>
          <w:p w:rsidR="003908EB" w:rsidRPr="00BC0D55" w:rsidRDefault="003908EB" w:rsidP="003908EB">
            <w:pPr>
              <w:jc w:val="both"/>
              <w:rPr>
                <w:rFonts w:ascii="Arial Narrow" w:hAnsi="Arial Narrow"/>
              </w:rPr>
            </w:pPr>
            <w:r>
              <w:rPr>
                <w:rFonts w:ascii="Arial Narrow" w:hAnsi="Arial Narrow"/>
              </w:rPr>
              <w:t xml:space="preserve">Se actualizaron los logos de </w:t>
            </w:r>
            <w:r w:rsidR="00786843">
              <w:rPr>
                <w:rFonts w:ascii="Arial Narrow" w:hAnsi="Arial Narrow"/>
              </w:rPr>
              <w:t>Global Standards</w:t>
            </w:r>
            <w:r>
              <w:rPr>
                <w:rFonts w:ascii="Arial Narrow" w:hAnsi="Arial Narrow"/>
              </w:rPr>
              <w:t xml:space="preserve"> con base en la política de difusión de logos de la empresa, así como cambios en la operación del proceso. </w:t>
            </w:r>
          </w:p>
        </w:tc>
      </w:tr>
    </w:tbl>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276DA3">
      <w:pPr>
        <w:rPr>
          <w:rFonts w:ascii="Arial Narrow" w:hAnsi="Arial Narrow" w:cs="Arial"/>
        </w:rPr>
      </w:pPr>
    </w:p>
    <w:p w:rsidR="00276DA3" w:rsidRDefault="00E10EE4">
      <w:pPr>
        <w:pStyle w:val="EstiloArial10ptoSinCursivaJustificado"/>
        <w:numPr>
          <w:ilvl w:val="0"/>
          <w:numId w:val="1"/>
        </w:numPr>
        <w:ind w:left="567" w:hanging="567"/>
        <w:rPr>
          <w:rFonts w:ascii="Arial Narrow" w:hAnsi="Arial Narrow" w:cs="Arial"/>
          <w:b/>
          <w:i w:val="0"/>
          <w:sz w:val="24"/>
          <w:szCs w:val="24"/>
        </w:rPr>
      </w:pPr>
      <w:r>
        <w:rPr>
          <w:rFonts w:ascii="Arial Narrow" w:hAnsi="Arial Narrow" w:cs="Arial"/>
          <w:b/>
          <w:i w:val="0"/>
          <w:sz w:val="24"/>
          <w:szCs w:val="24"/>
        </w:rPr>
        <w:t>PROPÓSITO</w:t>
      </w:r>
    </w:p>
    <w:p w:rsidR="00276DA3" w:rsidRDefault="00276DA3">
      <w:pPr>
        <w:rPr>
          <w:rFonts w:ascii="Arial Narrow" w:hAnsi="Arial Narrow" w:cs="Arial"/>
        </w:rPr>
      </w:pPr>
    </w:p>
    <w:p w:rsidR="00276DA3" w:rsidRDefault="00DA69EA">
      <w:pPr>
        <w:pStyle w:val="EstiloArial10ptoSinCursivaJustificado"/>
        <w:rPr>
          <w:rFonts w:ascii="Arial Narrow" w:hAnsi="Arial Narrow"/>
          <w:i w:val="0"/>
          <w:sz w:val="24"/>
          <w:szCs w:val="24"/>
          <w:lang w:val="es-MX" w:eastAsia="es-ES"/>
        </w:rPr>
      </w:pPr>
      <w:r>
        <w:rPr>
          <w:rFonts w:ascii="Arial Narrow" w:hAnsi="Arial Narrow"/>
          <w:i w:val="0"/>
          <w:color w:val="000000"/>
          <w:sz w:val="24"/>
          <w:szCs w:val="24"/>
          <w:lang w:val="es-MX" w:eastAsia="es-ES"/>
        </w:rPr>
        <w:t xml:space="preserve">Establecer los lineamientos para asegurar que la </w:t>
      </w:r>
      <w:r>
        <w:rPr>
          <w:rFonts w:ascii="Arial Narrow" w:hAnsi="Arial Narrow"/>
          <w:i w:val="0"/>
          <w:sz w:val="24"/>
          <w:szCs w:val="24"/>
          <w:lang w:val="es-MX" w:eastAsia="es-ES"/>
        </w:rPr>
        <w:t>información documentada del Sistema de Gestión de la Calidad (SGC) se encuentre vigente, disponible, preparada para su uso y protegida, a través de controles para su revisión, aprobación, distribución, acceso, recuperación, almacenaje, preservación, actualización, retención y disposición.</w:t>
      </w:r>
    </w:p>
    <w:p w:rsidR="00276DA3" w:rsidRDefault="00276DA3">
      <w:pPr>
        <w:rPr>
          <w:rFonts w:ascii="Arial Narrow" w:hAnsi="Arial Narrow" w:cs="Arial"/>
        </w:rPr>
      </w:pPr>
    </w:p>
    <w:p w:rsidR="00276DA3" w:rsidRDefault="00E10EE4">
      <w:pPr>
        <w:pStyle w:val="EstiloArial10ptoSinCursivaJustificado"/>
        <w:numPr>
          <w:ilvl w:val="0"/>
          <w:numId w:val="1"/>
        </w:numPr>
        <w:ind w:left="567" w:hanging="567"/>
        <w:rPr>
          <w:rFonts w:ascii="Arial Narrow" w:hAnsi="Arial Narrow" w:cs="Arial"/>
          <w:b/>
          <w:i w:val="0"/>
          <w:sz w:val="24"/>
          <w:szCs w:val="24"/>
        </w:rPr>
      </w:pPr>
      <w:r>
        <w:rPr>
          <w:rFonts w:ascii="Arial Narrow" w:hAnsi="Arial Narrow" w:cs="Arial"/>
          <w:b/>
          <w:i w:val="0"/>
          <w:sz w:val="24"/>
          <w:szCs w:val="24"/>
        </w:rPr>
        <w:t>ALCANCE</w:t>
      </w:r>
    </w:p>
    <w:p w:rsidR="00276DA3" w:rsidRDefault="00276DA3">
      <w:pPr>
        <w:pStyle w:val="EstiloArial10ptoSinCursivaJustificado"/>
        <w:ind w:left="567"/>
        <w:rPr>
          <w:rFonts w:ascii="Arial Narrow" w:hAnsi="Arial Narrow" w:cs="Arial"/>
          <w:b/>
          <w:i w:val="0"/>
          <w:sz w:val="24"/>
          <w:szCs w:val="24"/>
        </w:rPr>
      </w:pPr>
    </w:p>
    <w:p w:rsidR="00276DA3" w:rsidRPr="00E840A9" w:rsidRDefault="00E10EE4">
      <w:pPr>
        <w:pStyle w:val="EstiloArial10ptoSinCursivaJustificado"/>
        <w:outlineLvl w:val="0"/>
        <w:rPr>
          <w:rFonts w:ascii="Arial Narrow" w:hAnsi="Arial Narrow" w:cs="Arial"/>
          <w:i w:val="0"/>
          <w:sz w:val="24"/>
          <w:szCs w:val="24"/>
        </w:rPr>
      </w:pPr>
      <w:r>
        <w:rPr>
          <w:rFonts w:ascii="Arial Narrow" w:hAnsi="Arial Narrow" w:cs="Arial"/>
          <w:i w:val="0"/>
          <w:sz w:val="24"/>
          <w:szCs w:val="24"/>
        </w:rPr>
        <w:t>Aplica a</w:t>
      </w:r>
      <w:r w:rsidR="00D03292">
        <w:rPr>
          <w:rFonts w:ascii="Arial Narrow" w:hAnsi="Arial Narrow" w:cs="Arial"/>
          <w:i w:val="0"/>
          <w:sz w:val="24"/>
          <w:szCs w:val="24"/>
        </w:rPr>
        <w:t xml:space="preserve"> </w:t>
      </w:r>
      <w:r w:rsidR="00DA69EA">
        <w:rPr>
          <w:rFonts w:ascii="Arial Narrow" w:hAnsi="Arial Narrow" w:cs="Arial"/>
          <w:i w:val="0"/>
          <w:sz w:val="24"/>
          <w:szCs w:val="24"/>
        </w:rPr>
        <w:t>todas las áreas que generen información documentada para el S</w:t>
      </w:r>
      <w:r w:rsidR="003427C6">
        <w:rPr>
          <w:rFonts w:ascii="Arial Narrow" w:hAnsi="Arial Narrow" w:cs="Arial"/>
          <w:i w:val="0"/>
          <w:sz w:val="24"/>
          <w:szCs w:val="24"/>
        </w:rPr>
        <w:t xml:space="preserve">istema de Gestión de Calidad del Centro </w:t>
      </w:r>
      <w:r w:rsidR="000B60C3">
        <w:rPr>
          <w:rFonts w:ascii="Arial Narrow" w:hAnsi="Arial Narrow" w:cs="Arial"/>
          <w:i w:val="0"/>
          <w:sz w:val="24"/>
          <w:szCs w:val="24"/>
        </w:rPr>
        <w:t>Universitario de la Costa Sur (CUCSUR)</w:t>
      </w:r>
      <w:r w:rsidR="00DA69EA">
        <w:rPr>
          <w:rFonts w:ascii="Arial Narrow" w:hAnsi="Arial Narrow" w:cs="Arial"/>
          <w:i w:val="0"/>
          <w:sz w:val="24"/>
          <w:szCs w:val="24"/>
        </w:rPr>
        <w:t>.</w:t>
      </w:r>
    </w:p>
    <w:p w:rsidR="00FE0943" w:rsidRDefault="00FE0943">
      <w:pPr>
        <w:tabs>
          <w:tab w:val="left" w:pos="567"/>
        </w:tabs>
        <w:jc w:val="both"/>
        <w:rPr>
          <w:rFonts w:cs="Arial"/>
          <w:b/>
        </w:rPr>
      </w:pPr>
    </w:p>
    <w:p w:rsidR="00786843" w:rsidRDefault="00E10EE4" w:rsidP="00786843">
      <w:pPr>
        <w:numPr>
          <w:ilvl w:val="0"/>
          <w:numId w:val="1"/>
        </w:numPr>
        <w:tabs>
          <w:tab w:val="left" w:pos="567"/>
        </w:tabs>
        <w:ind w:left="567" w:hanging="567"/>
        <w:jc w:val="both"/>
        <w:rPr>
          <w:rFonts w:ascii="Arial Narrow" w:hAnsi="Arial Narrow" w:cs="Arial"/>
          <w:b/>
          <w:lang w:val="es-ES" w:eastAsia="en-US"/>
        </w:rPr>
      </w:pPr>
      <w:r w:rsidRPr="00276480">
        <w:rPr>
          <w:rFonts w:ascii="Arial Narrow" w:hAnsi="Arial Narrow" w:cs="Arial"/>
          <w:b/>
          <w:lang w:val="es-ES" w:eastAsia="en-US"/>
        </w:rPr>
        <w:t>RESPONSABILIDADES Y AUTORIDADES</w:t>
      </w:r>
    </w:p>
    <w:p w:rsidR="00786843" w:rsidRPr="00786843" w:rsidRDefault="00AB27C4" w:rsidP="00786843">
      <w:pPr>
        <w:numPr>
          <w:ilvl w:val="1"/>
          <w:numId w:val="1"/>
        </w:numPr>
        <w:tabs>
          <w:tab w:val="left" w:pos="567"/>
        </w:tabs>
        <w:jc w:val="both"/>
        <w:rPr>
          <w:rFonts w:ascii="Arial Narrow" w:hAnsi="Arial Narrow" w:cs="Arial"/>
          <w:b/>
          <w:lang w:val="es-ES" w:eastAsia="en-US"/>
        </w:rPr>
      </w:pPr>
      <w:r w:rsidRPr="00786843">
        <w:rPr>
          <w:rFonts w:ascii="Arial Narrow" w:hAnsi="Arial Narrow"/>
          <w:b/>
        </w:rPr>
        <w:t>Personal involucrado en el SGC</w:t>
      </w:r>
      <w:r w:rsidR="00E10EE4" w:rsidRPr="00786843">
        <w:rPr>
          <w:rFonts w:ascii="Arial Narrow" w:hAnsi="Arial Narrow"/>
        </w:rPr>
        <w:t>:</w:t>
      </w:r>
    </w:p>
    <w:p w:rsidR="00786843" w:rsidRPr="00786843" w:rsidRDefault="00C47A5A" w:rsidP="00786843">
      <w:pPr>
        <w:numPr>
          <w:ilvl w:val="2"/>
          <w:numId w:val="1"/>
        </w:numPr>
        <w:tabs>
          <w:tab w:val="left" w:pos="567"/>
        </w:tabs>
        <w:jc w:val="both"/>
        <w:rPr>
          <w:rFonts w:ascii="Arial Narrow" w:hAnsi="Arial Narrow" w:cs="Arial"/>
          <w:b/>
          <w:lang w:val="es-ES" w:eastAsia="en-US"/>
        </w:rPr>
      </w:pPr>
      <w:r w:rsidRPr="00786843">
        <w:rPr>
          <w:rFonts w:ascii="Arial Narrow" w:hAnsi="Arial Narrow"/>
        </w:rPr>
        <w:t>Elaborar</w:t>
      </w:r>
      <w:r w:rsidR="00AB27C4" w:rsidRPr="00786843">
        <w:rPr>
          <w:rFonts w:ascii="Arial Narrow" w:hAnsi="Arial Narrow"/>
        </w:rPr>
        <w:t xml:space="preserve"> y mantener actualizada</w:t>
      </w:r>
      <w:r w:rsidRPr="00786843">
        <w:rPr>
          <w:rFonts w:ascii="Arial Narrow" w:hAnsi="Arial Narrow"/>
        </w:rPr>
        <w:t xml:space="preserve"> la información documentada </w:t>
      </w:r>
      <w:r w:rsidR="00560D6D" w:rsidRPr="00786843">
        <w:rPr>
          <w:rFonts w:ascii="Arial Narrow" w:hAnsi="Arial Narrow"/>
        </w:rPr>
        <w:t>dentro de su área de competencia, según el alcance del SGC.</w:t>
      </w:r>
    </w:p>
    <w:p w:rsidR="00531199" w:rsidRPr="00531199" w:rsidRDefault="00AB27C4" w:rsidP="00531199">
      <w:pPr>
        <w:numPr>
          <w:ilvl w:val="2"/>
          <w:numId w:val="1"/>
        </w:numPr>
        <w:tabs>
          <w:tab w:val="left" w:pos="567"/>
        </w:tabs>
        <w:jc w:val="both"/>
        <w:rPr>
          <w:rFonts w:ascii="Arial Narrow" w:hAnsi="Arial Narrow" w:cs="Arial"/>
          <w:b/>
          <w:lang w:val="es-ES" w:eastAsia="en-US"/>
        </w:rPr>
      </w:pPr>
      <w:r w:rsidRPr="00786843">
        <w:rPr>
          <w:rFonts w:ascii="Arial Narrow" w:hAnsi="Arial Narrow"/>
          <w:color w:val="000000"/>
        </w:rPr>
        <w:t>Cumplir con las disposiciones establecidas en este procedimiento.</w:t>
      </w:r>
    </w:p>
    <w:p w:rsidR="00AB27C4" w:rsidRPr="00531199" w:rsidRDefault="00AB27C4" w:rsidP="00531199">
      <w:pPr>
        <w:numPr>
          <w:ilvl w:val="1"/>
          <w:numId w:val="1"/>
        </w:numPr>
        <w:tabs>
          <w:tab w:val="left" w:pos="567"/>
        </w:tabs>
        <w:jc w:val="both"/>
        <w:rPr>
          <w:rFonts w:ascii="Arial Narrow" w:hAnsi="Arial Narrow" w:cs="Arial"/>
          <w:b/>
          <w:lang w:val="es-ES" w:eastAsia="en-US"/>
        </w:rPr>
      </w:pPr>
      <w:r w:rsidRPr="00531199">
        <w:rPr>
          <w:rFonts w:ascii="Arial Narrow" w:hAnsi="Arial Narrow"/>
          <w:b/>
        </w:rPr>
        <w:t>Líderes de los procesos / responsables de los subprocesos o de los procedimientos</w:t>
      </w:r>
      <w:r w:rsidRPr="00531199">
        <w:rPr>
          <w:rFonts w:ascii="Arial Narrow" w:hAnsi="Arial Narrow"/>
        </w:rPr>
        <w:t>:</w:t>
      </w:r>
    </w:p>
    <w:p w:rsidR="00560D6D" w:rsidRPr="00AB27C4" w:rsidRDefault="00AB27C4" w:rsidP="00531199">
      <w:pPr>
        <w:pStyle w:val="EstiloArial10ptoSinCursivaJustificado"/>
        <w:numPr>
          <w:ilvl w:val="2"/>
          <w:numId w:val="1"/>
        </w:numPr>
        <w:tabs>
          <w:tab w:val="left" w:pos="567"/>
        </w:tabs>
        <w:rPr>
          <w:rFonts w:ascii="Arial Narrow" w:hAnsi="Arial Narrow"/>
          <w:i w:val="0"/>
          <w:sz w:val="24"/>
          <w:szCs w:val="24"/>
        </w:rPr>
      </w:pPr>
      <w:r w:rsidRPr="00615424">
        <w:rPr>
          <w:rFonts w:ascii="Arial Narrow" w:hAnsi="Arial Narrow"/>
          <w:i w:val="0"/>
          <w:sz w:val="24"/>
          <w:szCs w:val="24"/>
        </w:rPr>
        <w:t>Autorizar el contenido de la información documentada del SGC</w:t>
      </w:r>
      <w:r w:rsidRPr="00AB27C4">
        <w:rPr>
          <w:rFonts w:ascii="Arial Narrow" w:hAnsi="Arial Narrow"/>
          <w:i w:val="0"/>
          <w:sz w:val="24"/>
          <w:szCs w:val="24"/>
        </w:rPr>
        <w:t xml:space="preserve"> </w:t>
      </w:r>
      <w:r w:rsidR="00560D6D" w:rsidRPr="00AB27C4">
        <w:rPr>
          <w:rFonts w:ascii="Arial Narrow" w:hAnsi="Arial Narrow"/>
          <w:i w:val="0"/>
          <w:sz w:val="24"/>
          <w:szCs w:val="24"/>
        </w:rPr>
        <w:t>dentro de su área de competencia</w:t>
      </w:r>
      <w:r w:rsidR="003C0196" w:rsidRPr="00AB27C4">
        <w:rPr>
          <w:rFonts w:ascii="Arial Narrow" w:hAnsi="Arial Narrow"/>
          <w:i w:val="0"/>
          <w:sz w:val="24"/>
          <w:szCs w:val="24"/>
        </w:rPr>
        <w:t>.</w:t>
      </w:r>
    </w:p>
    <w:p w:rsidR="00335A27" w:rsidRPr="00615424" w:rsidRDefault="00335A27" w:rsidP="00531199">
      <w:pPr>
        <w:pStyle w:val="EstiloArial10ptoSinCursivaJustificado"/>
        <w:numPr>
          <w:ilvl w:val="2"/>
          <w:numId w:val="1"/>
        </w:numPr>
        <w:tabs>
          <w:tab w:val="left" w:pos="567"/>
        </w:tabs>
        <w:rPr>
          <w:rFonts w:ascii="Arial Narrow" w:hAnsi="Arial Narrow"/>
          <w:i w:val="0"/>
          <w:sz w:val="24"/>
          <w:szCs w:val="24"/>
        </w:rPr>
      </w:pPr>
      <w:r w:rsidRPr="00615424">
        <w:rPr>
          <w:rFonts w:ascii="Arial Narrow" w:hAnsi="Arial Narrow"/>
          <w:i w:val="0"/>
          <w:sz w:val="24"/>
          <w:szCs w:val="24"/>
        </w:rPr>
        <w:t>Asegurar que los documentos de su área de competencia sean coherentes, consistentes y adecuados a las necesidades del área o áreas de trabajo involucradas.</w:t>
      </w:r>
    </w:p>
    <w:p w:rsidR="00EA37B3" w:rsidRDefault="00EA37B3" w:rsidP="00531199">
      <w:pPr>
        <w:pStyle w:val="EstiloArial10ptoSinCursivaJustificado"/>
        <w:numPr>
          <w:ilvl w:val="2"/>
          <w:numId w:val="1"/>
        </w:numPr>
        <w:tabs>
          <w:tab w:val="left" w:pos="567"/>
        </w:tabs>
        <w:rPr>
          <w:rFonts w:ascii="Arial Narrow" w:hAnsi="Arial Narrow"/>
          <w:i w:val="0"/>
          <w:sz w:val="24"/>
          <w:szCs w:val="24"/>
        </w:rPr>
      </w:pPr>
      <w:r w:rsidRPr="00615424">
        <w:rPr>
          <w:rFonts w:ascii="Arial Narrow" w:hAnsi="Arial Narrow"/>
          <w:i w:val="0"/>
          <w:sz w:val="24"/>
          <w:szCs w:val="24"/>
        </w:rPr>
        <w:t>Difundir los documentos de su área de competencia al personal a su cargo.</w:t>
      </w:r>
    </w:p>
    <w:p w:rsidR="00FD297B" w:rsidRPr="00615424" w:rsidRDefault="00FD297B" w:rsidP="00531199">
      <w:pPr>
        <w:pStyle w:val="EstiloArial10ptoSinCursivaJustificado"/>
        <w:numPr>
          <w:ilvl w:val="2"/>
          <w:numId w:val="1"/>
        </w:numPr>
        <w:tabs>
          <w:tab w:val="left" w:pos="567"/>
        </w:tabs>
        <w:rPr>
          <w:rFonts w:ascii="Arial Narrow" w:hAnsi="Arial Narrow"/>
          <w:i w:val="0"/>
          <w:sz w:val="24"/>
          <w:szCs w:val="24"/>
        </w:rPr>
      </w:pPr>
      <w:r>
        <w:rPr>
          <w:rFonts w:ascii="Arial Narrow" w:hAnsi="Arial Narrow"/>
          <w:i w:val="0"/>
          <w:sz w:val="24"/>
          <w:szCs w:val="24"/>
        </w:rPr>
        <w:t>Determinar los controles que estime pertinentes para los registros generados en su área de competencia.</w:t>
      </w:r>
    </w:p>
    <w:p w:rsidR="00EA37B3" w:rsidRPr="00531199" w:rsidRDefault="00A41247" w:rsidP="00531199">
      <w:pPr>
        <w:pStyle w:val="EstiloArial10ptoSinCursivaJustificado"/>
        <w:numPr>
          <w:ilvl w:val="2"/>
          <w:numId w:val="1"/>
        </w:numPr>
        <w:tabs>
          <w:tab w:val="left" w:pos="567"/>
        </w:tabs>
        <w:rPr>
          <w:rFonts w:ascii="Arial Narrow" w:hAnsi="Arial Narrow"/>
          <w:i w:val="0"/>
          <w:sz w:val="24"/>
          <w:szCs w:val="24"/>
        </w:rPr>
      </w:pPr>
      <w:r w:rsidRPr="00615424">
        <w:rPr>
          <w:rFonts w:ascii="Arial Narrow" w:hAnsi="Arial Narrow"/>
          <w:i w:val="0"/>
          <w:sz w:val="24"/>
          <w:szCs w:val="24"/>
        </w:rPr>
        <w:t>Asegurar la integridad de los registros que se generen en su área de competencia, según lo establecido en este procedimie</w:t>
      </w:r>
      <w:r w:rsidR="00044442" w:rsidRPr="00615424">
        <w:rPr>
          <w:rFonts w:ascii="Arial Narrow" w:hAnsi="Arial Narrow"/>
          <w:i w:val="0"/>
          <w:sz w:val="24"/>
          <w:szCs w:val="24"/>
        </w:rPr>
        <w:t>n</w:t>
      </w:r>
      <w:r w:rsidRPr="00615424">
        <w:rPr>
          <w:rFonts w:ascii="Arial Narrow" w:hAnsi="Arial Narrow"/>
          <w:i w:val="0"/>
          <w:sz w:val="24"/>
          <w:szCs w:val="24"/>
        </w:rPr>
        <w:t>to.</w:t>
      </w:r>
    </w:p>
    <w:p w:rsidR="00AB27C4" w:rsidRPr="00531199" w:rsidRDefault="00531199" w:rsidP="00531199">
      <w:pPr>
        <w:pStyle w:val="EstiloArial10ptoSinCursivaJustificado"/>
        <w:numPr>
          <w:ilvl w:val="1"/>
          <w:numId w:val="1"/>
        </w:numPr>
        <w:tabs>
          <w:tab w:val="left" w:pos="567"/>
        </w:tabs>
        <w:rPr>
          <w:rFonts w:ascii="Arial Narrow" w:hAnsi="Arial Narrow"/>
          <w:i w:val="0"/>
          <w:sz w:val="24"/>
          <w:szCs w:val="24"/>
        </w:rPr>
      </w:pPr>
      <w:r w:rsidRPr="00531199">
        <w:rPr>
          <w:rFonts w:ascii="Arial Narrow" w:hAnsi="Arial Narrow"/>
          <w:b/>
          <w:i w:val="0"/>
          <w:sz w:val="24"/>
          <w:szCs w:val="24"/>
        </w:rPr>
        <w:t>Responsable del SGC</w:t>
      </w:r>
    </w:p>
    <w:p w:rsidR="00AB27C4" w:rsidRDefault="00AB27C4" w:rsidP="00531199">
      <w:pPr>
        <w:pStyle w:val="EstiloArial10ptoSinCursivaJustificado"/>
        <w:numPr>
          <w:ilvl w:val="2"/>
          <w:numId w:val="1"/>
        </w:numPr>
        <w:tabs>
          <w:tab w:val="left" w:pos="567"/>
        </w:tabs>
        <w:rPr>
          <w:rFonts w:ascii="Arial Narrow" w:hAnsi="Arial Narrow"/>
          <w:i w:val="0"/>
          <w:sz w:val="24"/>
          <w:szCs w:val="24"/>
        </w:rPr>
      </w:pPr>
      <w:r w:rsidRPr="00615424">
        <w:rPr>
          <w:rFonts w:ascii="Arial Narrow" w:hAnsi="Arial Narrow"/>
          <w:i w:val="0"/>
          <w:sz w:val="24"/>
          <w:szCs w:val="24"/>
        </w:rPr>
        <w:t xml:space="preserve">Mantener actualizado y difundir este procedimiento. </w:t>
      </w:r>
    </w:p>
    <w:p w:rsidR="00AB27C4" w:rsidRDefault="00FD297B" w:rsidP="00531199">
      <w:pPr>
        <w:pStyle w:val="EstiloArial10ptoSinCursivaJustificado"/>
        <w:numPr>
          <w:ilvl w:val="2"/>
          <w:numId w:val="1"/>
        </w:numPr>
        <w:tabs>
          <w:tab w:val="left" w:pos="567"/>
        </w:tabs>
        <w:rPr>
          <w:rFonts w:ascii="Arial Narrow" w:hAnsi="Arial Narrow"/>
          <w:i w:val="0"/>
          <w:sz w:val="24"/>
          <w:szCs w:val="24"/>
        </w:rPr>
      </w:pPr>
      <w:r>
        <w:rPr>
          <w:rFonts w:ascii="Arial Narrow" w:hAnsi="Arial Narrow"/>
          <w:i w:val="0"/>
          <w:sz w:val="24"/>
          <w:szCs w:val="24"/>
        </w:rPr>
        <w:t>Retirar la documentación obsoleta para evitar su uso no intencionado.</w:t>
      </w:r>
    </w:p>
    <w:p w:rsidR="00836975" w:rsidRPr="00836975" w:rsidRDefault="00FD297B" w:rsidP="00531199">
      <w:pPr>
        <w:pStyle w:val="EstiloArial10ptoSinCursivaJustificado"/>
        <w:numPr>
          <w:ilvl w:val="2"/>
          <w:numId w:val="1"/>
        </w:numPr>
        <w:tabs>
          <w:tab w:val="left" w:pos="567"/>
        </w:tabs>
        <w:rPr>
          <w:rFonts w:ascii="Arial Narrow" w:hAnsi="Arial Narrow"/>
          <w:i w:val="0"/>
          <w:sz w:val="24"/>
          <w:szCs w:val="24"/>
        </w:rPr>
      </w:pPr>
      <w:r>
        <w:rPr>
          <w:rFonts w:ascii="Arial Narrow" w:hAnsi="Arial Narrow"/>
          <w:i w:val="0"/>
          <w:sz w:val="24"/>
          <w:szCs w:val="24"/>
        </w:rPr>
        <w:t xml:space="preserve">Realizar respaldos </w:t>
      </w:r>
      <w:r w:rsidR="00D112A2">
        <w:rPr>
          <w:rFonts w:ascii="Arial Narrow" w:hAnsi="Arial Narrow"/>
          <w:i w:val="0"/>
          <w:sz w:val="24"/>
          <w:szCs w:val="24"/>
        </w:rPr>
        <w:t>mensuales</w:t>
      </w:r>
      <w:r>
        <w:rPr>
          <w:rFonts w:ascii="Arial Narrow" w:hAnsi="Arial Narrow"/>
          <w:i w:val="0"/>
          <w:sz w:val="24"/>
          <w:szCs w:val="24"/>
        </w:rPr>
        <w:t xml:space="preserve"> de la información documentada que está dada de alta en el SGC.</w:t>
      </w:r>
    </w:p>
    <w:p w:rsidR="00AE0498" w:rsidRPr="00615424" w:rsidRDefault="00AE0498" w:rsidP="00531199">
      <w:pPr>
        <w:pStyle w:val="EstiloArial10ptoSinCursivaJustificado"/>
        <w:numPr>
          <w:ilvl w:val="2"/>
          <w:numId w:val="1"/>
        </w:numPr>
        <w:tabs>
          <w:tab w:val="left" w:pos="567"/>
        </w:tabs>
        <w:rPr>
          <w:rFonts w:ascii="Arial Narrow" w:hAnsi="Arial Narrow"/>
          <w:i w:val="0"/>
          <w:sz w:val="24"/>
          <w:szCs w:val="24"/>
        </w:rPr>
      </w:pPr>
      <w:r w:rsidRPr="00615424">
        <w:rPr>
          <w:rFonts w:ascii="Arial Narrow" w:hAnsi="Arial Narrow"/>
          <w:i w:val="0"/>
          <w:sz w:val="24"/>
          <w:szCs w:val="24"/>
        </w:rPr>
        <w:t xml:space="preserve">Mantener actualizada la </w:t>
      </w:r>
      <w:r w:rsidRPr="00615424">
        <w:rPr>
          <w:rFonts w:ascii="Arial Narrow" w:hAnsi="Arial Narrow"/>
          <w:b/>
          <w:i w:val="0"/>
          <w:sz w:val="24"/>
          <w:szCs w:val="24"/>
        </w:rPr>
        <w:t xml:space="preserve">Lista </w:t>
      </w:r>
      <w:r w:rsidR="00AB27C4">
        <w:rPr>
          <w:rFonts w:ascii="Arial Narrow" w:hAnsi="Arial Narrow"/>
          <w:b/>
          <w:i w:val="0"/>
          <w:sz w:val="24"/>
          <w:szCs w:val="24"/>
        </w:rPr>
        <w:t>Maestra de Control</w:t>
      </w:r>
      <w:r w:rsidRPr="00615424">
        <w:rPr>
          <w:rFonts w:ascii="Arial Narrow" w:hAnsi="Arial Narrow"/>
          <w:b/>
          <w:i w:val="0"/>
          <w:sz w:val="24"/>
          <w:szCs w:val="24"/>
        </w:rPr>
        <w:t>.</w:t>
      </w:r>
    </w:p>
    <w:p w:rsidR="00EA37B3" w:rsidRDefault="00AB27C4" w:rsidP="00531199">
      <w:pPr>
        <w:pStyle w:val="EstiloArial10ptoSinCursivaJustificado"/>
        <w:numPr>
          <w:ilvl w:val="2"/>
          <w:numId w:val="1"/>
        </w:numPr>
        <w:tabs>
          <w:tab w:val="left" w:pos="567"/>
        </w:tabs>
        <w:rPr>
          <w:rFonts w:ascii="Arial Narrow" w:hAnsi="Arial Narrow"/>
          <w:i w:val="0"/>
          <w:sz w:val="24"/>
          <w:szCs w:val="24"/>
        </w:rPr>
      </w:pPr>
      <w:r>
        <w:rPr>
          <w:rFonts w:ascii="Arial Narrow" w:hAnsi="Arial Narrow"/>
          <w:i w:val="0"/>
          <w:sz w:val="24"/>
          <w:szCs w:val="24"/>
        </w:rPr>
        <w:t>Realizar el alta, baja o actualización de documentos en la página web del SGC</w:t>
      </w:r>
      <w:r w:rsidR="00A41247" w:rsidRPr="00615424">
        <w:rPr>
          <w:rFonts w:ascii="Arial Narrow" w:hAnsi="Arial Narrow"/>
          <w:i w:val="0"/>
          <w:sz w:val="24"/>
          <w:szCs w:val="24"/>
        </w:rPr>
        <w:t>.</w:t>
      </w:r>
    </w:p>
    <w:p w:rsidR="00FD297B" w:rsidRDefault="00FD297B" w:rsidP="00531199">
      <w:pPr>
        <w:pStyle w:val="EstiloArial10ptoSinCursivaJustificado"/>
        <w:numPr>
          <w:ilvl w:val="2"/>
          <w:numId w:val="1"/>
        </w:numPr>
        <w:tabs>
          <w:tab w:val="left" w:pos="567"/>
        </w:tabs>
        <w:rPr>
          <w:rFonts w:ascii="Arial Narrow" w:hAnsi="Arial Narrow"/>
          <w:i w:val="0"/>
          <w:sz w:val="24"/>
          <w:szCs w:val="24"/>
        </w:rPr>
      </w:pPr>
      <w:r w:rsidRPr="00FD297B">
        <w:rPr>
          <w:rFonts w:ascii="Arial Narrow" w:hAnsi="Arial Narrow"/>
          <w:i w:val="0"/>
          <w:sz w:val="24"/>
          <w:szCs w:val="24"/>
        </w:rPr>
        <w:t>Asegurar la funcionalidad de los vínculos de los documentos dados de alta en el SGC.</w:t>
      </w:r>
    </w:p>
    <w:p w:rsidR="00522B2C" w:rsidRPr="00522B2C" w:rsidRDefault="00522B2C" w:rsidP="00522B2C">
      <w:pPr>
        <w:pStyle w:val="EstiloArial10ptoSinCursivaJustificado"/>
        <w:numPr>
          <w:ilvl w:val="1"/>
          <w:numId w:val="1"/>
        </w:numPr>
        <w:tabs>
          <w:tab w:val="left" w:pos="567"/>
        </w:tabs>
        <w:rPr>
          <w:rFonts w:ascii="Arial Narrow" w:hAnsi="Arial Narrow"/>
          <w:i w:val="0"/>
          <w:sz w:val="24"/>
          <w:szCs w:val="24"/>
        </w:rPr>
      </w:pPr>
      <w:r>
        <w:rPr>
          <w:rFonts w:ascii="Arial Narrow" w:hAnsi="Arial Narrow"/>
          <w:b/>
          <w:i w:val="0"/>
          <w:sz w:val="24"/>
          <w:szCs w:val="24"/>
        </w:rPr>
        <w:t>Coordinación de Tecnologías para el Aprendizaje (STN)</w:t>
      </w:r>
    </w:p>
    <w:p w:rsidR="00522B2C" w:rsidRDefault="00522B2C" w:rsidP="00522B2C">
      <w:pPr>
        <w:pStyle w:val="EstiloArial10ptoSinCursivaJustificado"/>
        <w:numPr>
          <w:ilvl w:val="2"/>
          <w:numId w:val="1"/>
        </w:numPr>
        <w:tabs>
          <w:tab w:val="left" w:pos="567"/>
        </w:tabs>
        <w:rPr>
          <w:rFonts w:ascii="Arial Narrow" w:hAnsi="Arial Narrow"/>
          <w:i w:val="0"/>
          <w:sz w:val="24"/>
          <w:szCs w:val="24"/>
        </w:rPr>
      </w:pPr>
      <w:r>
        <w:rPr>
          <w:rFonts w:ascii="Arial Narrow" w:hAnsi="Arial Narrow"/>
          <w:b/>
          <w:i w:val="0"/>
          <w:sz w:val="24"/>
          <w:szCs w:val="24"/>
        </w:rPr>
        <w:t xml:space="preserve"> </w:t>
      </w:r>
      <w:r>
        <w:rPr>
          <w:rFonts w:ascii="Arial Narrow" w:hAnsi="Arial Narrow"/>
          <w:i w:val="0"/>
          <w:sz w:val="24"/>
          <w:szCs w:val="24"/>
        </w:rPr>
        <w:t>Aplicar las altas, cambios o bajas de documentos en la página web del SGC.</w:t>
      </w:r>
    </w:p>
    <w:p w:rsidR="00522B2C" w:rsidRDefault="00522B2C" w:rsidP="00522B2C">
      <w:pPr>
        <w:pStyle w:val="EstiloArial10ptoSinCursivaJustificado"/>
        <w:numPr>
          <w:ilvl w:val="2"/>
          <w:numId w:val="1"/>
        </w:numPr>
        <w:tabs>
          <w:tab w:val="left" w:pos="567"/>
        </w:tabs>
        <w:rPr>
          <w:rFonts w:ascii="Arial Narrow" w:hAnsi="Arial Narrow"/>
          <w:i w:val="0"/>
          <w:sz w:val="24"/>
          <w:szCs w:val="24"/>
        </w:rPr>
      </w:pPr>
      <w:r>
        <w:rPr>
          <w:rFonts w:ascii="Arial Narrow" w:hAnsi="Arial Narrow"/>
          <w:i w:val="0"/>
          <w:sz w:val="24"/>
          <w:szCs w:val="24"/>
        </w:rPr>
        <w:t xml:space="preserve"> Mantener actualizadas las carátulas de procesos del SGC.</w:t>
      </w:r>
    </w:p>
    <w:p w:rsidR="00522B2C" w:rsidRDefault="00522B2C" w:rsidP="00522B2C">
      <w:pPr>
        <w:pStyle w:val="EstiloArial10ptoSinCursivaJustificado"/>
        <w:numPr>
          <w:ilvl w:val="2"/>
          <w:numId w:val="1"/>
        </w:numPr>
        <w:tabs>
          <w:tab w:val="left" w:pos="567"/>
        </w:tabs>
        <w:rPr>
          <w:rFonts w:ascii="Arial Narrow" w:hAnsi="Arial Narrow"/>
          <w:i w:val="0"/>
          <w:sz w:val="24"/>
          <w:szCs w:val="24"/>
        </w:rPr>
      </w:pPr>
      <w:r>
        <w:rPr>
          <w:rFonts w:ascii="Arial Narrow" w:hAnsi="Arial Narrow"/>
          <w:i w:val="0"/>
          <w:sz w:val="24"/>
          <w:szCs w:val="24"/>
        </w:rPr>
        <w:t xml:space="preserve"> Mantener actualizada la lista maestra de control.</w:t>
      </w:r>
    </w:p>
    <w:p w:rsidR="00522B2C" w:rsidRDefault="00522B2C" w:rsidP="00522B2C">
      <w:pPr>
        <w:pStyle w:val="EstiloArial10ptoSinCursivaJustificado"/>
        <w:numPr>
          <w:ilvl w:val="2"/>
          <w:numId w:val="1"/>
        </w:numPr>
        <w:tabs>
          <w:tab w:val="left" w:pos="567"/>
        </w:tabs>
        <w:rPr>
          <w:rFonts w:ascii="Arial Narrow" w:hAnsi="Arial Narrow"/>
          <w:i w:val="0"/>
          <w:sz w:val="24"/>
          <w:szCs w:val="24"/>
        </w:rPr>
      </w:pPr>
      <w:r>
        <w:rPr>
          <w:rFonts w:ascii="Arial Narrow" w:hAnsi="Arial Narrow"/>
          <w:i w:val="0"/>
          <w:sz w:val="24"/>
          <w:szCs w:val="24"/>
        </w:rPr>
        <w:t xml:space="preserve"> Asegurar la funcionalidad de los vínculos de los documentos dados de alta en el SGC.</w:t>
      </w:r>
    </w:p>
    <w:p w:rsidR="00522B2C" w:rsidRDefault="00522B2C" w:rsidP="00522B2C">
      <w:pPr>
        <w:pStyle w:val="EstiloArial10ptoSinCursivaJustificado"/>
        <w:tabs>
          <w:tab w:val="left" w:pos="567"/>
        </w:tabs>
        <w:ind w:left="504"/>
        <w:rPr>
          <w:rFonts w:ascii="Arial Narrow" w:hAnsi="Arial Narrow"/>
          <w:i w:val="0"/>
          <w:sz w:val="24"/>
          <w:szCs w:val="24"/>
        </w:rPr>
      </w:pPr>
    </w:p>
    <w:p w:rsidR="00522B2C" w:rsidRPr="00615424" w:rsidRDefault="00522B2C" w:rsidP="00522B2C">
      <w:pPr>
        <w:pStyle w:val="EstiloArial10ptoSinCursivaJustificado"/>
        <w:tabs>
          <w:tab w:val="left" w:pos="567"/>
        </w:tabs>
        <w:ind w:left="504"/>
        <w:rPr>
          <w:rFonts w:ascii="Arial Narrow" w:hAnsi="Arial Narrow"/>
          <w:i w:val="0"/>
          <w:sz w:val="24"/>
          <w:szCs w:val="24"/>
        </w:rPr>
      </w:pPr>
    </w:p>
    <w:p w:rsidR="009F41B4" w:rsidRDefault="009F41B4" w:rsidP="00365CEF">
      <w:pPr>
        <w:pStyle w:val="EstiloArial10ptoSinCursivaJustificado"/>
        <w:tabs>
          <w:tab w:val="left" w:pos="567"/>
        </w:tabs>
        <w:rPr>
          <w:rFonts w:ascii="Arial Narrow" w:hAnsi="Arial Narrow"/>
          <w:i w:val="0"/>
          <w:sz w:val="24"/>
          <w:szCs w:val="24"/>
        </w:rPr>
      </w:pPr>
    </w:p>
    <w:p w:rsidR="00276DA3" w:rsidRDefault="00E10EE4">
      <w:pPr>
        <w:numPr>
          <w:ilvl w:val="0"/>
          <w:numId w:val="1"/>
        </w:numPr>
        <w:tabs>
          <w:tab w:val="left" w:pos="567"/>
        </w:tabs>
        <w:ind w:left="567" w:hanging="567"/>
        <w:jc w:val="both"/>
        <w:rPr>
          <w:rFonts w:ascii="Arial Narrow" w:hAnsi="Arial Narrow" w:cs="Arial"/>
          <w:b/>
        </w:rPr>
      </w:pPr>
      <w:r>
        <w:rPr>
          <w:rFonts w:ascii="Arial Narrow" w:hAnsi="Arial Narrow" w:cs="Arial"/>
          <w:b/>
        </w:rPr>
        <w:t xml:space="preserve">POLÍTICAS </w:t>
      </w:r>
    </w:p>
    <w:p w:rsidR="00276DA3" w:rsidRDefault="00276DA3">
      <w:pPr>
        <w:tabs>
          <w:tab w:val="left" w:pos="567"/>
        </w:tabs>
        <w:jc w:val="both"/>
        <w:rPr>
          <w:rFonts w:ascii="Arial Narrow" w:hAnsi="Arial Narrow" w:cs="Arial"/>
          <w:b/>
          <w:color w:val="000000"/>
        </w:rPr>
      </w:pPr>
    </w:p>
    <w:p w:rsidR="00365CEF" w:rsidRDefault="00365CEF" w:rsidP="00531199">
      <w:pPr>
        <w:pStyle w:val="Sangra2detindependiente"/>
        <w:numPr>
          <w:ilvl w:val="1"/>
          <w:numId w:val="1"/>
        </w:numPr>
        <w:spacing w:after="0" w:line="240" w:lineRule="auto"/>
        <w:jc w:val="both"/>
        <w:rPr>
          <w:rFonts w:ascii="Arial Narrow" w:hAnsi="Arial Narrow" w:cs="Arial"/>
          <w:lang w:val="es-ES"/>
        </w:rPr>
      </w:pPr>
      <w:r>
        <w:rPr>
          <w:rFonts w:ascii="Arial Narrow" w:hAnsi="Arial Narrow" w:cs="Arial"/>
          <w:lang w:val="es-ES"/>
        </w:rPr>
        <w:t xml:space="preserve">Los documentos controlados del SGC (o información documentada) deben elaborarse según lo previsto en el </w:t>
      </w:r>
      <w:r>
        <w:rPr>
          <w:rFonts w:ascii="Arial Narrow" w:hAnsi="Arial Narrow" w:cs="Arial"/>
          <w:b/>
          <w:lang w:val="es-ES"/>
        </w:rPr>
        <w:t>Instructivo de Creación de Información Documentada</w:t>
      </w:r>
      <w:r>
        <w:rPr>
          <w:rFonts w:ascii="Arial Narrow" w:hAnsi="Arial Narrow" w:cs="Arial"/>
          <w:lang w:val="es-ES"/>
        </w:rPr>
        <w:t>, el cual establece los lineamientos para su identificación, descripción y formato, incluyendo la asignación de niveles de confidencialidad para su protección.</w:t>
      </w:r>
    </w:p>
    <w:p w:rsidR="00365CEF" w:rsidRPr="0048596C" w:rsidRDefault="00365CEF" w:rsidP="00531199">
      <w:pPr>
        <w:pStyle w:val="Sangra2detindependiente"/>
        <w:numPr>
          <w:ilvl w:val="1"/>
          <w:numId w:val="1"/>
        </w:numPr>
        <w:spacing w:after="0" w:line="240" w:lineRule="auto"/>
        <w:jc w:val="both"/>
        <w:rPr>
          <w:rFonts w:ascii="Arial Narrow" w:hAnsi="Arial Narrow" w:cs="Arial"/>
          <w:lang w:val="es-ES"/>
        </w:rPr>
      </w:pPr>
      <w:r>
        <w:rPr>
          <w:rFonts w:ascii="Arial Narrow" w:hAnsi="Arial Narrow" w:cs="Arial"/>
          <w:color w:val="000000"/>
          <w:lang w:val="es-ES"/>
        </w:rPr>
        <w:t>La documentación del SGC debe revisarse una vez al año como mínimo, por el personal involucrado.</w:t>
      </w:r>
      <w:r w:rsidR="00837FB1">
        <w:rPr>
          <w:rFonts w:ascii="Arial Narrow" w:hAnsi="Arial Narrow" w:cs="Arial"/>
          <w:color w:val="000000"/>
          <w:lang w:val="es-ES"/>
        </w:rPr>
        <w:t xml:space="preserve"> La evidencia de esta revisión debe establecerse en el formato de </w:t>
      </w:r>
      <w:r w:rsidR="00D112A2" w:rsidRPr="0048596C">
        <w:rPr>
          <w:rFonts w:ascii="Arial Narrow" w:hAnsi="Arial Narrow"/>
          <w:b/>
        </w:rPr>
        <w:t>Lista Maestra de Control de</w:t>
      </w:r>
      <w:r w:rsidR="00837FB1" w:rsidRPr="0048596C">
        <w:rPr>
          <w:rFonts w:ascii="Arial Narrow" w:hAnsi="Arial Narrow"/>
          <w:b/>
        </w:rPr>
        <w:t xml:space="preserve"> Documentos.</w:t>
      </w:r>
    </w:p>
    <w:p w:rsidR="00837FB1" w:rsidRPr="00531199" w:rsidRDefault="00837FB1" w:rsidP="0048596C">
      <w:pPr>
        <w:pStyle w:val="Prrafodelista"/>
        <w:tabs>
          <w:tab w:val="left" w:pos="567"/>
        </w:tabs>
        <w:ind w:left="792"/>
        <w:jc w:val="both"/>
        <w:rPr>
          <w:rFonts w:ascii="Arial Narrow" w:hAnsi="Arial Narrow"/>
          <w:color w:val="000000"/>
        </w:rPr>
      </w:pPr>
      <w:r w:rsidRPr="00531199">
        <w:rPr>
          <w:rFonts w:ascii="Arial Narrow" w:hAnsi="Arial Narrow"/>
          <w:b/>
          <w:color w:val="000000"/>
        </w:rPr>
        <w:t>Nota:</w:t>
      </w:r>
      <w:r w:rsidRPr="00531199">
        <w:rPr>
          <w:rFonts w:ascii="Arial Narrow" w:hAnsi="Arial Narrow"/>
          <w:color w:val="000000"/>
        </w:rPr>
        <w:t xml:space="preserve"> La revisión de los documentos también podrá efectuarse en el caso de (entre otros): planeación de cambios en las actividades o aspectos incluidos en el documento; solicitud de las personas involucradas; resultados de auditorías; cambios en la normatividad aplicable.</w:t>
      </w:r>
    </w:p>
    <w:p w:rsidR="00365CEF" w:rsidRDefault="00365CEF" w:rsidP="00531199">
      <w:pPr>
        <w:pStyle w:val="Sangra2detindependiente"/>
        <w:numPr>
          <w:ilvl w:val="1"/>
          <w:numId w:val="1"/>
        </w:numPr>
        <w:spacing w:after="0" w:line="240" w:lineRule="auto"/>
        <w:jc w:val="both"/>
        <w:rPr>
          <w:rFonts w:ascii="Arial Narrow" w:hAnsi="Arial Narrow" w:cs="Arial"/>
          <w:color w:val="000000"/>
          <w:lang w:val="es-ES"/>
        </w:rPr>
      </w:pPr>
      <w:r>
        <w:rPr>
          <w:rFonts w:ascii="Arial Narrow" w:hAnsi="Arial Narrow" w:cs="Arial"/>
          <w:color w:val="000000"/>
          <w:lang w:val="es-ES"/>
        </w:rPr>
        <w:t xml:space="preserve">Los registros no están sujetos al control de revisiones, pero sí su formato, de acuerdo con lo establecido en el </w:t>
      </w:r>
      <w:r>
        <w:rPr>
          <w:rFonts w:ascii="Arial Narrow" w:hAnsi="Arial Narrow" w:cs="Arial"/>
          <w:b/>
          <w:color w:val="000000"/>
          <w:lang w:val="es-ES"/>
        </w:rPr>
        <w:t>Instructivo de Creación de Información Documentada</w:t>
      </w:r>
      <w:r>
        <w:rPr>
          <w:rFonts w:ascii="Arial Narrow" w:hAnsi="Arial Narrow" w:cs="Arial"/>
          <w:i/>
          <w:color w:val="000000"/>
          <w:lang w:val="es-ES"/>
        </w:rPr>
        <w:t xml:space="preserve">. </w:t>
      </w:r>
      <w:r>
        <w:rPr>
          <w:rFonts w:ascii="Arial Narrow" w:hAnsi="Arial Narrow" w:cs="Arial"/>
          <w:color w:val="000000"/>
          <w:lang w:val="es-ES"/>
        </w:rPr>
        <w:t>Cabe señalar que no todos los registros surgen de un formato predeterminado.</w:t>
      </w:r>
    </w:p>
    <w:p w:rsidR="00365CEF" w:rsidRDefault="00365CEF" w:rsidP="00531199">
      <w:pPr>
        <w:pStyle w:val="Sangra2detindependiente"/>
        <w:numPr>
          <w:ilvl w:val="1"/>
          <w:numId w:val="1"/>
        </w:numPr>
        <w:spacing w:after="0" w:line="240" w:lineRule="auto"/>
        <w:jc w:val="both"/>
        <w:rPr>
          <w:rFonts w:ascii="Arial Narrow" w:hAnsi="Arial Narrow" w:cs="Arial"/>
          <w:color w:val="000000"/>
          <w:lang w:val="es-ES"/>
        </w:rPr>
      </w:pPr>
      <w:r>
        <w:rPr>
          <w:rFonts w:ascii="Arial Narrow" w:hAnsi="Arial Narrow" w:cs="Arial"/>
          <w:color w:val="000000"/>
          <w:lang w:val="es-ES"/>
        </w:rPr>
        <w:t>El personal responsable del uso de los registros del SGC debe mantenerlos legibles, recuperables y a salvo de cualquier pérdida, daño o deterioro, según los lineamientos establecidos en el presente documento.</w:t>
      </w:r>
    </w:p>
    <w:p w:rsidR="00365CEF" w:rsidRPr="00540504" w:rsidRDefault="00365CEF" w:rsidP="00531199">
      <w:pPr>
        <w:pStyle w:val="Sangra2detindependiente"/>
        <w:numPr>
          <w:ilvl w:val="1"/>
          <w:numId w:val="1"/>
        </w:numPr>
        <w:spacing w:after="0" w:line="240" w:lineRule="auto"/>
        <w:jc w:val="both"/>
        <w:rPr>
          <w:rFonts w:ascii="Arial Narrow" w:hAnsi="Arial Narrow" w:cs="Arial"/>
          <w:color w:val="000000"/>
          <w:lang w:val="es-ES"/>
        </w:rPr>
      </w:pPr>
      <w:r>
        <w:rPr>
          <w:rFonts w:ascii="Arial Narrow" w:hAnsi="Arial Narrow"/>
          <w:color w:val="000000"/>
          <w:lang w:val="es-ES"/>
        </w:rPr>
        <w:t xml:space="preserve">Los registros deben ser fácilmente identificados y de manera única de acuerdo con lo establecido en </w:t>
      </w:r>
      <w:r w:rsidR="0048596C">
        <w:rPr>
          <w:rFonts w:ascii="Arial Narrow" w:hAnsi="Arial Narrow"/>
          <w:color w:val="000000"/>
          <w:lang w:val="es-ES"/>
        </w:rPr>
        <w:t xml:space="preserve">el </w:t>
      </w:r>
      <w:r w:rsidR="0048596C" w:rsidRPr="0048596C">
        <w:rPr>
          <w:rFonts w:ascii="Arial Narrow" w:hAnsi="Arial Narrow"/>
          <w:b/>
          <w:color w:val="000000"/>
          <w:lang w:val="es-ES"/>
        </w:rPr>
        <w:t>Instructivo</w:t>
      </w:r>
      <w:r w:rsidRPr="0048596C">
        <w:rPr>
          <w:rFonts w:ascii="Arial Narrow" w:hAnsi="Arial Narrow" w:cs="Arial"/>
          <w:b/>
          <w:color w:val="000000"/>
          <w:lang w:val="es-ES"/>
        </w:rPr>
        <w:t xml:space="preserve"> </w:t>
      </w:r>
      <w:r>
        <w:rPr>
          <w:rFonts w:ascii="Arial Narrow" w:hAnsi="Arial Narrow" w:cs="Arial"/>
          <w:b/>
          <w:color w:val="000000"/>
          <w:lang w:val="es-ES"/>
        </w:rPr>
        <w:t>de Creación de Información Documentada</w:t>
      </w:r>
      <w:r>
        <w:rPr>
          <w:rFonts w:ascii="Arial Narrow" w:hAnsi="Arial Narrow"/>
          <w:color w:val="000000"/>
          <w:lang w:val="es-ES"/>
        </w:rPr>
        <w:t>.</w:t>
      </w:r>
    </w:p>
    <w:p w:rsidR="00365CEF" w:rsidRPr="00531199" w:rsidRDefault="00365CEF" w:rsidP="00531199">
      <w:pPr>
        <w:pStyle w:val="Prrafodelista"/>
        <w:numPr>
          <w:ilvl w:val="1"/>
          <w:numId w:val="1"/>
        </w:numPr>
        <w:rPr>
          <w:rFonts w:ascii="Arial Narrow" w:hAnsi="Arial Narrow" w:cs="Arial"/>
          <w:color w:val="000000"/>
          <w:lang w:val="es-ES"/>
        </w:rPr>
      </w:pPr>
      <w:r w:rsidRPr="00531199">
        <w:rPr>
          <w:rFonts w:ascii="Arial Narrow" w:hAnsi="Arial Narrow" w:cs="Arial"/>
          <w:color w:val="000000"/>
          <w:lang w:val="es-ES"/>
        </w:rPr>
        <w:t>Para garantizar la legibilidad de los registros, deben cumplirse los siguientes criterios:</w:t>
      </w:r>
    </w:p>
    <w:p w:rsidR="00365CEF" w:rsidRPr="00531199" w:rsidRDefault="00365CEF" w:rsidP="00531199">
      <w:pPr>
        <w:pStyle w:val="Prrafodelista"/>
        <w:numPr>
          <w:ilvl w:val="2"/>
          <w:numId w:val="1"/>
        </w:numPr>
        <w:rPr>
          <w:rFonts w:ascii="Arial Narrow" w:hAnsi="Arial Narrow" w:cs="Arial"/>
          <w:color w:val="000000"/>
          <w:lang w:val="es-ES"/>
        </w:rPr>
      </w:pPr>
      <w:r w:rsidRPr="00531199">
        <w:rPr>
          <w:rFonts w:ascii="Arial Narrow" w:hAnsi="Arial Narrow" w:cs="Arial"/>
          <w:color w:val="000000"/>
          <w:lang w:val="es-ES"/>
        </w:rPr>
        <w:t>Utilizar tinta y letra de molde si los registros son llenados a mano;</w:t>
      </w:r>
    </w:p>
    <w:p w:rsidR="00691409" w:rsidRPr="00531199" w:rsidRDefault="00365CEF" w:rsidP="00531199">
      <w:pPr>
        <w:pStyle w:val="Prrafodelista"/>
        <w:numPr>
          <w:ilvl w:val="2"/>
          <w:numId w:val="1"/>
        </w:numPr>
        <w:rPr>
          <w:rFonts w:ascii="Arial Narrow" w:hAnsi="Arial Narrow" w:cs="Arial"/>
          <w:color w:val="000000"/>
          <w:lang w:val="es-ES"/>
        </w:rPr>
      </w:pPr>
      <w:r w:rsidRPr="00531199">
        <w:rPr>
          <w:rFonts w:ascii="Arial Narrow" w:hAnsi="Arial Narrow" w:cs="Arial"/>
          <w:color w:val="000000"/>
          <w:lang w:val="es-ES"/>
        </w:rPr>
        <w:t>En caso de necesitar corregir algún dato al</w:t>
      </w:r>
      <w:r w:rsidR="00D02C36" w:rsidRPr="00531199">
        <w:rPr>
          <w:rFonts w:ascii="Arial Narrow" w:hAnsi="Arial Narrow" w:cs="Arial"/>
          <w:color w:val="000000"/>
          <w:lang w:val="es-ES"/>
        </w:rPr>
        <w:t xml:space="preserve"> momento de su llenado, marcar e</w:t>
      </w:r>
      <w:r w:rsidRPr="00531199">
        <w:rPr>
          <w:rFonts w:ascii="Arial Narrow" w:hAnsi="Arial Narrow" w:cs="Arial"/>
          <w:color w:val="000000"/>
          <w:lang w:val="es-ES"/>
        </w:rPr>
        <w:t>ste con una línea central, escribir el dato correcto y firmar a un lado.</w:t>
      </w:r>
    </w:p>
    <w:p w:rsidR="00276DA3" w:rsidRPr="00531199" w:rsidRDefault="00365CEF" w:rsidP="00531199">
      <w:pPr>
        <w:pStyle w:val="Prrafodelista"/>
        <w:numPr>
          <w:ilvl w:val="2"/>
          <w:numId w:val="1"/>
        </w:numPr>
        <w:rPr>
          <w:rFonts w:ascii="Arial Narrow" w:hAnsi="Arial Narrow" w:cs="Arial"/>
          <w:color w:val="000000"/>
          <w:lang w:val="es-ES"/>
        </w:rPr>
      </w:pPr>
      <w:r w:rsidRPr="00531199">
        <w:rPr>
          <w:rFonts w:ascii="Arial Narrow" w:hAnsi="Arial Narrow" w:cs="Arial"/>
          <w:color w:val="000000"/>
          <w:lang w:val="es-ES"/>
        </w:rPr>
        <w:t>Anular los espacios en blanco de los regis</w:t>
      </w:r>
      <w:r w:rsidR="000B60C3" w:rsidRPr="00531199">
        <w:rPr>
          <w:rFonts w:ascii="Arial Narrow" w:hAnsi="Arial Narrow" w:cs="Arial"/>
          <w:color w:val="000000"/>
          <w:lang w:val="es-ES"/>
        </w:rPr>
        <w:t>tros colocando las siglas N/A (n</w:t>
      </w:r>
      <w:r w:rsidRPr="00531199">
        <w:rPr>
          <w:rFonts w:ascii="Arial Narrow" w:hAnsi="Arial Narrow" w:cs="Arial"/>
          <w:color w:val="000000"/>
          <w:lang w:val="es-ES"/>
        </w:rPr>
        <w:t>o aplica) o una raya horizontal, vertical o diagonal en todo el espacio.</w:t>
      </w:r>
    </w:p>
    <w:p w:rsidR="00ED5A62" w:rsidRPr="00531199" w:rsidRDefault="00ED5A62">
      <w:pPr>
        <w:pStyle w:val="EstiloArial10ptoSinCursivaJustificado"/>
        <w:tabs>
          <w:tab w:val="left" w:pos="567"/>
        </w:tabs>
        <w:ind w:left="720"/>
        <w:rPr>
          <w:rFonts w:ascii="Arial Narrow" w:hAnsi="Arial Narrow" w:cs="Arial"/>
          <w:i w:val="0"/>
          <w:color w:val="000000"/>
          <w:sz w:val="24"/>
          <w:szCs w:val="24"/>
          <w:lang w:eastAsia="es-ES"/>
        </w:rPr>
      </w:pPr>
    </w:p>
    <w:p w:rsidR="00276DA3" w:rsidRDefault="00E10EE4" w:rsidP="00B9170B">
      <w:pPr>
        <w:numPr>
          <w:ilvl w:val="0"/>
          <w:numId w:val="1"/>
        </w:numPr>
        <w:tabs>
          <w:tab w:val="left" w:pos="567"/>
        </w:tabs>
        <w:ind w:left="567" w:hanging="567"/>
        <w:jc w:val="both"/>
        <w:rPr>
          <w:rFonts w:ascii="Arial Narrow" w:hAnsi="Arial Narrow" w:cs="Arial"/>
          <w:b/>
          <w:i/>
        </w:rPr>
      </w:pPr>
      <w:r>
        <w:rPr>
          <w:rFonts w:ascii="Arial Narrow" w:hAnsi="Arial Narrow" w:cs="Arial"/>
          <w:b/>
        </w:rPr>
        <w:t>DESCRIPCIÓN DEL PROCESO</w:t>
      </w:r>
    </w:p>
    <w:tbl>
      <w:tblPr>
        <w:tblStyle w:val="Tablaconcuadrcula"/>
        <w:tblW w:w="0" w:type="auto"/>
        <w:tblInd w:w="10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879"/>
        <w:gridCol w:w="2207"/>
        <w:gridCol w:w="6768"/>
      </w:tblGrid>
      <w:tr w:rsidR="00365CEF" w:rsidRPr="00373146" w:rsidTr="00531199">
        <w:tc>
          <w:tcPr>
            <w:tcW w:w="885" w:type="dxa"/>
            <w:shd w:val="clear" w:color="auto" w:fill="0F243E" w:themeFill="text2" w:themeFillShade="80"/>
            <w:vAlign w:val="center"/>
          </w:tcPr>
          <w:p w:rsidR="00365CEF" w:rsidRPr="00531199" w:rsidRDefault="00365CEF" w:rsidP="000A3D9F">
            <w:pPr>
              <w:tabs>
                <w:tab w:val="left" w:pos="567"/>
              </w:tabs>
              <w:jc w:val="center"/>
              <w:rPr>
                <w:rFonts w:ascii="Arial Narrow" w:hAnsi="Arial Narrow"/>
                <w:b/>
              </w:rPr>
            </w:pPr>
            <w:r w:rsidRPr="00531199">
              <w:rPr>
                <w:rFonts w:ascii="Arial Narrow" w:hAnsi="Arial Narrow"/>
                <w:b/>
              </w:rPr>
              <w:t>No.</w:t>
            </w:r>
          </w:p>
        </w:tc>
        <w:tc>
          <w:tcPr>
            <w:tcW w:w="2242" w:type="dxa"/>
            <w:shd w:val="clear" w:color="auto" w:fill="0F243E" w:themeFill="text2" w:themeFillShade="80"/>
            <w:vAlign w:val="center"/>
          </w:tcPr>
          <w:p w:rsidR="00365CEF" w:rsidRPr="00531199" w:rsidRDefault="00365CEF" w:rsidP="000A3D9F">
            <w:pPr>
              <w:tabs>
                <w:tab w:val="left" w:pos="567"/>
              </w:tabs>
              <w:jc w:val="center"/>
              <w:rPr>
                <w:rFonts w:ascii="Arial Narrow" w:hAnsi="Arial Narrow"/>
                <w:b/>
              </w:rPr>
            </w:pPr>
            <w:r w:rsidRPr="00531199">
              <w:rPr>
                <w:rFonts w:ascii="Arial Narrow" w:hAnsi="Arial Narrow"/>
                <w:b/>
              </w:rPr>
              <w:t>Puesto responsable</w:t>
            </w:r>
          </w:p>
        </w:tc>
        <w:tc>
          <w:tcPr>
            <w:tcW w:w="6953" w:type="dxa"/>
            <w:shd w:val="clear" w:color="auto" w:fill="0F243E" w:themeFill="text2" w:themeFillShade="80"/>
            <w:vAlign w:val="center"/>
          </w:tcPr>
          <w:p w:rsidR="00365CEF" w:rsidRPr="00531199" w:rsidRDefault="00365CEF" w:rsidP="000A3D9F">
            <w:pPr>
              <w:tabs>
                <w:tab w:val="left" w:pos="567"/>
              </w:tabs>
              <w:jc w:val="center"/>
              <w:rPr>
                <w:rFonts w:ascii="Arial Narrow" w:hAnsi="Arial Narrow"/>
                <w:b/>
              </w:rPr>
            </w:pPr>
            <w:r w:rsidRPr="00531199">
              <w:rPr>
                <w:rFonts w:ascii="Arial Narrow" w:hAnsi="Arial Narrow"/>
                <w:b/>
              </w:rPr>
              <w:t>Actividades</w:t>
            </w:r>
          </w:p>
        </w:tc>
      </w:tr>
      <w:tr w:rsidR="00365CEF" w:rsidRPr="00373146" w:rsidTr="00531199">
        <w:tc>
          <w:tcPr>
            <w:tcW w:w="10080" w:type="dxa"/>
            <w:gridSpan w:val="3"/>
            <w:shd w:val="clear" w:color="auto" w:fill="0F243E" w:themeFill="text2" w:themeFillShade="80"/>
            <w:vAlign w:val="center"/>
          </w:tcPr>
          <w:p w:rsidR="00365CEF" w:rsidRPr="00373146" w:rsidRDefault="00365CEF" w:rsidP="000A3D9F">
            <w:pPr>
              <w:tabs>
                <w:tab w:val="left" w:pos="567"/>
              </w:tabs>
              <w:jc w:val="center"/>
              <w:rPr>
                <w:rFonts w:ascii="Arial Narrow" w:hAnsi="Arial Narrow"/>
                <w:b/>
              </w:rPr>
            </w:pPr>
            <w:r w:rsidRPr="00373146">
              <w:rPr>
                <w:rFonts w:ascii="Arial Narrow" w:hAnsi="Arial Narrow"/>
                <w:b/>
              </w:rPr>
              <w:t>6.1 Documentos Internos</w:t>
            </w:r>
          </w:p>
        </w:tc>
      </w:tr>
      <w:tr w:rsidR="00365CEF" w:rsidRPr="00373146" w:rsidTr="00531199">
        <w:tc>
          <w:tcPr>
            <w:tcW w:w="885" w:type="dxa"/>
            <w:vAlign w:val="center"/>
          </w:tcPr>
          <w:p w:rsidR="00365CEF"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65CEF" w:rsidRPr="00373146">
              <w:rPr>
                <w:rFonts w:ascii="Arial Narrow" w:hAnsi="Arial Narrow"/>
                <w:color w:val="000000"/>
              </w:rPr>
              <w:t>.1.1</w:t>
            </w:r>
          </w:p>
        </w:tc>
        <w:tc>
          <w:tcPr>
            <w:tcW w:w="2242" w:type="dxa"/>
            <w:vAlign w:val="center"/>
          </w:tcPr>
          <w:p w:rsidR="00365CEF" w:rsidRPr="00373146" w:rsidRDefault="000877B2" w:rsidP="000A3D9F">
            <w:pPr>
              <w:tabs>
                <w:tab w:val="left" w:pos="567"/>
              </w:tabs>
              <w:jc w:val="center"/>
              <w:rPr>
                <w:rFonts w:ascii="Arial Narrow" w:hAnsi="Arial Narrow"/>
              </w:rPr>
            </w:pPr>
            <w:r w:rsidRPr="00373146">
              <w:rPr>
                <w:rFonts w:ascii="Arial Narrow" w:hAnsi="Arial Narrow"/>
              </w:rPr>
              <w:t>Personal involucrado en el SGC</w:t>
            </w:r>
          </w:p>
        </w:tc>
        <w:tc>
          <w:tcPr>
            <w:tcW w:w="6953" w:type="dxa"/>
            <w:vAlign w:val="center"/>
          </w:tcPr>
          <w:p w:rsidR="00365CEF" w:rsidRPr="00373146" w:rsidRDefault="00365CEF" w:rsidP="00837FB1">
            <w:pPr>
              <w:tabs>
                <w:tab w:val="left" w:pos="567"/>
              </w:tabs>
              <w:jc w:val="both"/>
              <w:rPr>
                <w:rFonts w:ascii="Arial Narrow" w:hAnsi="Arial Narrow"/>
                <w:color w:val="000000"/>
              </w:rPr>
            </w:pPr>
            <w:r w:rsidRPr="00373146">
              <w:rPr>
                <w:rFonts w:ascii="Arial Narrow" w:hAnsi="Arial Narrow"/>
                <w:color w:val="000000"/>
              </w:rPr>
              <w:t>Identifica la necesidad de generar un nuevo documento en su área de competencia,</w:t>
            </w:r>
            <w:r w:rsidR="000877B2" w:rsidRPr="00373146">
              <w:rPr>
                <w:rFonts w:ascii="Arial Narrow" w:hAnsi="Arial Narrow"/>
                <w:color w:val="000000"/>
              </w:rPr>
              <w:t xml:space="preserve"> modificar un documento existente o dar de baja un documento</w:t>
            </w:r>
            <w:r w:rsidR="00837FB1" w:rsidRPr="00373146">
              <w:rPr>
                <w:rFonts w:ascii="Arial Narrow" w:hAnsi="Arial Narrow"/>
                <w:color w:val="000000"/>
              </w:rPr>
              <w:t>, dentro del alcance del SGC.</w:t>
            </w:r>
            <w:r w:rsidR="00E2418E" w:rsidRPr="00373146">
              <w:rPr>
                <w:rFonts w:ascii="Arial Narrow" w:hAnsi="Arial Narrow"/>
                <w:color w:val="000000"/>
              </w:rPr>
              <w:t xml:space="preserve"> </w:t>
            </w:r>
          </w:p>
        </w:tc>
      </w:tr>
      <w:tr w:rsidR="00E2418E" w:rsidRPr="00373146" w:rsidTr="00531199">
        <w:tc>
          <w:tcPr>
            <w:tcW w:w="885" w:type="dxa"/>
            <w:vAlign w:val="center"/>
          </w:tcPr>
          <w:p w:rsidR="00E2418E"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E2418E" w:rsidRPr="00373146">
              <w:rPr>
                <w:rFonts w:ascii="Arial Narrow" w:hAnsi="Arial Narrow"/>
                <w:color w:val="000000"/>
              </w:rPr>
              <w:t>.1.2</w:t>
            </w:r>
          </w:p>
        </w:tc>
        <w:tc>
          <w:tcPr>
            <w:tcW w:w="2242" w:type="dxa"/>
            <w:vAlign w:val="center"/>
          </w:tcPr>
          <w:p w:rsidR="00E2418E" w:rsidRPr="00373146" w:rsidRDefault="00E2418E" w:rsidP="000A3D9F">
            <w:pPr>
              <w:tabs>
                <w:tab w:val="left" w:pos="567"/>
              </w:tabs>
              <w:jc w:val="center"/>
              <w:rPr>
                <w:rFonts w:ascii="Arial Narrow" w:hAnsi="Arial Narrow"/>
              </w:rPr>
            </w:pPr>
            <w:r w:rsidRPr="00373146">
              <w:rPr>
                <w:rFonts w:ascii="Arial Narrow" w:hAnsi="Arial Narrow"/>
              </w:rPr>
              <w:t>Personal involucrado en el SGC</w:t>
            </w:r>
          </w:p>
        </w:tc>
        <w:tc>
          <w:tcPr>
            <w:tcW w:w="6953" w:type="dxa"/>
            <w:vAlign w:val="center"/>
          </w:tcPr>
          <w:p w:rsidR="00837FB1" w:rsidRPr="00373146" w:rsidRDefault="00837FB1" w:rsidP="00E2418E">
            <w:pPr>
              <w:tabs>
                <w:tab w:val="left" w:pos="567"/>
              </w:tabs>
              <w:jc w:val="both"/>
              <w:rPr>
                <w:rFonts w:ascii="Arial Narrow" w:hAnsi="Arial Narrow"/>
                <w:color w:val="000000"/>
              </w:rPr>
            </w:pPr>
            <w:r w:rsidRPr="00373146">
              <w:rPr>
                <w:rFonts w:ascii="Arial Narrow" w:hAnsi="Arial Narrow"/>
                <w:color w:val="000000"/>
              </w:rPr>
              <w:t xml:space="preserve">Tratándose de un nuevo documento, lo elabora con base en los lineamientos establecidos en el </w:t>
            </w:r>
            <w:r w:rsidRPr="00373146">
              <w:rPr>
                <w:rFonts w:ascii="Arial Narrow" w:hAnsi="Arial Narrow"/>
                <w:b/>
                <w:color w:val="000000"/>
              </w:rPr>
              <w:t>Instructivo de Creación de Información Documentada</w:t>
            </w:r>
            <w:r w:rsidRPr="00373146">
              <w:rPr>
                <w:rFonts w:ascii="Arial Narrow" w:hAnsi="Arial Narrow"/>
                <w:color w:val="000000"/>
              </w:rPr>
              <w:t xml:space="preserve">, y lo entrega al responsable que corresponda para su autorización. </w:t>
            </w:r>
          </w:p>
          <w:p w:rsidR="00E2418E" w:rsidRPr="00373146" w:rsidRDefault="00837FB1" w:rsidP="00E2418E">
            <w:pPr>
              <w:tabs>
                <w:tab w:val="left" w:pos="567"/>
              </w:tabs>
              <w:jc w:val="both"/>
              <w:rPr>
                <w:rFonts w:ascii="Arial Narrow" w:hAnsi="Arial Narrow"/>
                <w:color w:val="000000"/>
              </w:rPr>
            </w:pPr>
            <w:r w:rsidRPr="00373146">
              <w:rPr>
                <w:rFonts w:ascii="Arial Narrow" w:hAnsi="Arial Narrow"/>
                <w:color w:val="000000"/>
              </w:rPr>
              <w:t xml:space="preserve">El proceso continúa en la actividad </w:t>
            </w:r>
            <w:r w:rsidR="0048596C">
              <w:rPr>
                <w:rFonts w:ascii="Arial Narrow" w:hAnsi="Arial Narrow"/>
                <w:color w:val="000000"/>
              </w:rPr>
              <w:t>5</w:t>
            </w:r>
            <w:r w:rsidRPr="00373146">
              <w:rPr>
                <w:rFonts w:ascii="Arial Narrow" w:hAnsi="Arial Narrow"/>
                <w:color w:val="000000"/>
              </w:rPr>
              <w:t>.1.5.</w:t>
            </w:r>
          </w:p>
          <w:p w:rsidR="00837FB1" w:rsidRDefault="00837FB1" w:rsidP="00E2418E">
            <w:pPr>
              <w:tabs>
                <w:tab w:val="left" w:pos="567"/>
              </w:tabs>
              <w:jc w:val="both"/>
              <w:rPr>
                <w:rFonts w:ascii="Arial Narrow" w:hAnsi="Arial Narrow"/>
                <w:color w:val="000000"/>
              </w:rPr>
            </w:pPr>
            <w:r w:rsidRPr="00373146">
              <w:rPr>
                <w:rFonts w:ascii="Arial Narrow" w:hAnsi="Arial Narrow"/>
                <w:b/>
                <w:color w:val="000000"/>
              </w:rPr>
              <w:t xml:space="preserve">Nota: </w:t>
            </w:r>
            <w:r w:rsidRPr="00373146">
              <w:rPr>
                <w:rFonts w:ascii="Arial Narrow" w:hAnsi="Arial Narrow"/>
                <w:color w:val="000000"/>
              </w:rPr>
              <w:t>Ver Tabla de Autorización de Documentos anexa a este procedimiento.</w:t>
            </w:r>
          </w:p>
          <w:p w:rsidR="0048596C" w:rsidRPr="00373146" w:rsidRDefault="0048596C" w:rsidP="00E2418E">
            <w:pPr>
              <w:tabs>
                <w:tab w:val="left" w:pos="567"/>
              </w:tabs>
              <w:jc w:val="both"/>
              <w:rPr>
                <w:rFonts w:ascii="Arial Narrow" w:hAnsi="Arial Narrow"/>
                <w:color w:val="000000"/>
              </w:rPr>
            </w:pPr>
          </w:p>
        </w:tc>
      </w:tr>
      <w:tr w:rsidR="00837FB1" w:rsidRPr="00373146" w:rsidTr="00531199">
        <w:tc>
          <w:tcPr>
            <w:tcW w:w="885" w:type="dxa"/>
            <w:vAlign w:val="center"/>
          </w:tcPr>
          <w:p w:rsidR="00837FB1" w:rsidRPr="00373146" w:rsidRDefault="00531199" w:rsidP="000A3D9F">
            <w:pPr>
              <w:tabs>
                <w:tab w:val="left" w:pos="567"/>
              </w:tabs>
              <w:jc w:val="center"/>
              <w:rPr>
                <w:rFonts w:ascii="Arial Narrow" w:hAnsi="Arial Narrow"/>
                <w:color w:val="000000"/>
              </w:rPr>
            </w:pPr>
            <w:r>
              <w:rPr>
                <w:rFonts w:ascii="Arial Narrow" w:hAnsi="Arial Narrow"/>
                <w:color w:val="000000"/>
              </w:rPr>
              <w:lastRenderedPageBreak/>
              <w:t>5</w:t>
            </w:r>
            <w:r w:rsidR="00837FB1" w:rsidRPr="00373146">
              <w:rPr>
                <w:rFonts w:ascii="Arial Narrow" w:hAnsi="Arial Narrow"/>
                <w:color w:val="000000"/>
              </w:rPr>
              <w:t>.1.3</w:t>
            </w:r>
          </w:p>
        </w:tc>
        <w:tc>
          <w:tcPr>
            <w:tcW w:w="2242" w:type="dxa"/>
            <w:vAlign w:val="center"/>
          </w:tcPr>
          <w:p w:rsidR="00837FB1" w:rsidRPr="00373146" w:rsidRDefault="00837FB1" w:rsidP="000A3D9F">
            <w:pPr>
              <w:tabs>
                <w:tab w:val="left" w:pos="567"/>
              </w:tabs>
              <w:jc w:val="center"/>
              <w:rPr>
                <w:rFonts w:ascii="Arial Narrow" w:hAnsi="Arial Narrow"/>
              </w:rPr>
            </w:pPr>
            <w:r w:rsidRPr="00373146">
              <w:rPr>
                <w:rFonts w:ascii="Arial Narrow" w:hAnsi="Arial Narrow"/>
              </w:rPr>
              <w:t>Personal involucrado en el SGC</w:t>
            </w:r>
          </w:p>
        </w:tc>
        <w:tc>
          <w:tcPr>
            <w:tcW w:w="6953" w:type="dxa"/>
            <w:vAlign w:val="center"/>
          </w:tcPr>
          <w:p w:rsidR="00837FB1" w:rsidRPr="00373146" w:rsidRDefault="00837FB1" w:rsidP="00E2418E">
            <w:pPr>
              <w:tabs>
                <w:tab w:val="left" w:pos="567"/>
              </w:tabs>
              <w:jc w:val="both"/>
              <w:rPr>
                <w:rFonts w:ascii="Arial Narrow" w:hAnsi="Arial Narrow"/>
                <w:color w:val="000000"/>
              </w:rPr>
            </w:pPr>
            <w:r w:rsidRPr="00373146">
              <w:rPr>
                <w:rFonts w:ascii="Arial Narrow" w:hAnsi="Arial Narrow"/>
                <w:color w:val="000000"/>
              </w:rPr>
              <w:t>En caso de modificaciones a un documento, realiza los cambios que estime pertinentes (con su justificación) y entrega el documento al responsable que corresponda para su autorización.</w:t>
            </w:r>
          </w:p>
          <w:p w:rsidR="00837FB1" w:rsidRPr="00373146" w:rsidRDefault="00837FB1" w:rsidP="00E2418E">
            <w:pPr>
              <w:tabs>
                <w:tab w:val="left" w:pos="567"/>
              </w:tabs>
              <w:jc w:val="both"/>
              <w:rPr>
                <w:rFonts w:ascii="Arial Narrow" w:hAnsi="Arial Narrow"/>
                <w:color w:val="000000"/>
              </w:rPr>
            </w:pPr>
            <w:r w:rsidRPr="00373146">
              <w:rPr>
                <w:rFonts w:ascii="Arial Narrow" w:hAnsi="Arial Narrow"/>
                <w:color w:val="000000"/>
              </w:rPr>
              <w:t>El pr</w:t>
            </w:r>
            <w:r w:rsidR="0048596C">
              <w:rPr>
                <w:rFonts w:ascii="Arial Narrow" w:hAnsi="Arial Narrow"/>
                <w:color w:val="000000"/>
              </w:rPr>
              <w:t>oceso continúa en la actividad 5</w:t>
            </w:r>
            <w:r w:rsidRPr="00373146">
              <w:rPr>
                <w:rFonts w:ascii="Arial Narrow" w:hAnsi="Arial Narrow"/>
                <w:color w:val="000000"/>
              </w:rPr>
              <w:t>.1.5.</w:t>
            </w:r>
          </w:p>
        </w:tc>
      </w:tr>
      <w:tr w:rsidR="00837FB1" w:rsidRPr="00373146" w:rsidTr="00531199">
        <w:tc>
          <w:tcPr>
            <w:tcW w:w="885" w:type="dxa"/>
            <w:vAlign w:val="center"/>
          </w:tcPr>
          <w:p w:rsidR="00837FB1"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837FB1" w:rsidRPr="00373146">
              <w:rPr>
                <w:rFonts w:ascii="Arial Narrow" w:hAnsi="Arial Narrow"/>
                <w:color w:val="000000"/>
              </w:rPr>
              <w:t>.1.4</w:t>
            </w:r>
          </w:p>
        </w:tc>
        <w:tc>
          <w:tcPr>
            <w:tcW w:w="2242" w:type="dxa"/>
            <w:vAlign w:val="center"/>
          </w:tcPr>
          <w:p w:rsidR="00837FB1" w:rsidRPr="00373146" w:rsidRDefault="00837FB1" w:rsidP="000A3D9F">
            <w:pPr>
              <w:tabs>
                <w:tab w:val="left" w:pos="567"/>
              </w:tabs>
              <w:jc w:val="center"/>
              <w:rPr>
                <w:rFonts w:ascii="Arial Narrow" w:hAnsi="Arial Narrow"/>
              </w:rPr>
            </w:pPr>
            <w:r w:rsidRPr="00373146">
              <w:rPr>
                <w:rFonts w:ascii="Arial Narrow" w:hAnsi="Arial Narrow"/>
              </w:rPr>
              <w:t>Personal involucrado en el SGC</w:t>
            </w:r>
          </w:p>
        </w:tc>
        <w:tc>
          <w:tcPr>
            <w:tcW w:w="6953" w:type="dxa"/>
            <w:vAlign w:val="center"/>
          </w:tcPr>
          <w:p w:rsidR="00837FB1" w:rsidRPr="00373146" w:rsidRDefault="00837FB1" w:rsidP="00E2418E">
            <w:pPr>
              <w:tabs>
                <w:tab w:val="left" w:pos="567"/>
              </w:tabs>
              <w:jc w:val="both"/>
              <w:rPr>
                <w:rFonts w:ascii="Arial Narrow" w:hAnsi="Arial Narrow"/>
                <w:color w:val="000000"/>
              </w:rPr>
            </w:pPr>
            <w:r w:rsidRPr="00373146">
              <w:rPr>
                <w:rFonts w:ascii="Arial Narrow" w:hAnsi="Arial Narrow"/>
                <w:color w:val="000000"/>
              </w:rPr>
              <w:t>Para la baja de un documento, solicita la autorización al responsable que corresponda.</w:t>
            </w:r>
          </w:p>
          <w:p w:rsidR="00837FB1" w:rsidRPr="00373146" w:rsidRDefault="00837FB1" w:rsidP="0048596C">
            <w:pPr>
              <w:tabs>
                <w:tab w:val="left" w:pos="567"/>
              </w:tabs>
              <w:jc w:val="both"/>
              <w:rPr>
                <w:rFonts w:ascii="Arial Narrow" w:hAnsi="Arial Narrow"/>
                <w:color w:val="000000"/>
              </w:rPr>
            </w:pPr>
            <w:r w:rsidRPr="00373146">
              <w:rPr>
                <w:rFonts w:ascii="Arial Narrow" w:hAnsi="Arial Narrow"/>
                <w:color w:val="000000"/>
              </w:rPr>
              <w:t>El proceso contin</w:t>
            </w:r>
            <w:r w:rsidR="00373146" w:rsidRPr="00373146">
              <w:rPr>
                <w:rFonts w:ascii="Arial Narrow" w:hAnsi="Arial Narrow"/>
                <w:color w:val="000000"/>
              </w:rPr>
              <w:t xml:space="preserve">úa en la actividad </w:t>
            </w:r>
            <w:r w:rsidR="0048596C">
              <w:rPr>
                <w:rFonts w:ascii="Arial Narrow" w:hAnsi="Arial Narrow"/>
                <w:color w:val="000000"/>
              </w:rPr>
              <w:t>5</w:t>
            </w:r>
            <w:r w:rsidR="00373146" w:rsidRPr="00373146">
              <w:rPr>
                <w:rFonts w:ascii="Arial Narrow" w:hAnsi="Arial Narrow"/>
                <w:color w:val="000000"/>
              </w:rPr>
              <w:t>.1.</w:t>
            </w:r>
            <w:r w:rsidR="00373146">
              <w:rPr>
                <w:rFonts w:ascii="Arial Narrow" w:hAnsi="Arial Narrow"/>
                <w:color w:val="000000"/>
              </w:rPr>
              <w:t>5</w:t>
            </w:r>
            <w:r w:rsidRPr="00373146">
              <w:rPr>
                <w:rFonts w:ascii="Arial Narrow" w:hAnsi="Arial Narrow"/>
                <w:color w:val="000000"/>
              </w:rPr>
              <w:t>.</w:t>
            </w:r>
          </w:p>
        </w:tc>
      </w:tr>
      <w:tr w:rsidR="00837FB1" w:rsidRPr="00373146" w:rsidTr="00531199">
        <w:tc>
          <w:tcPr>
            <w:tcW w:w="885" w:type="dxa"/>
            <w:vAlign w:val="center"/>
          </w:tcPr>
          <w:p w:rsidR="00837FB1" w:rsidRPr="00373146" w:rsidRDefault="00531199" w:rsidP="00B47578">
            <w:pPr>
              <w:tabs>
                <w:tab w:val="left" w:pos="567"/>
              </w:tabs>
              <w:jc w:val="center"/>
              <w:rPr>
                <w:rFonts w:ascii="Arial Narrow" w:hAnsi="Arial Narrow"/>
                <w:color w:val="000000"/>
              </w:rPr>
            </w:pPr>
            <w:r>
              <w:rPr>
                <w:rFonts w:ascii="Arial Narrow" w:hAnsi="Arial Narrow"/>
                <w:color w:val="000000"/>
              </w:rPr>
              <w:t>5</w:t>
            </w:r>
            <w:r w:rsidR="00837FB1" w:rsidRPr="00373146">
              <w:rPr>
                <w:rFonts w:ascii="Arial Narrow" w:hAnsi="Arial Narrow"/>
                <w:color w:val="000000"/>
              </w:rPr>
              <w:t>.1.5</w:t>
            </w:r>
          </w:p>
        </w:tc>
        <w:tc>
          <w:tcPr>
            <w:tcW w:w="2242" w:type="dxa"/>
            <w:vAlign w:val="center"/>
          </w:tcPr>
          <w:p w:rsidR="00837FB1" w:rsidRPr="00373146" w:rsidRDefault="00837FB1" w:rsidP="000A3D9F">
            <w:pPr>
              <w:tabs>
                <w:tab w:val="left" w:pos="567"/>
              </w:tabs>
              <w:jc w:val="center"/>
              <w:rPr>
                <w:rFonts w:ascii="Arial Narrow" w:hAnsi="Arial Narrow"/>
              </w:rPr>
            </w:pPr>
            <w:r w:rsidRPr="00373146">
              <w:rPr>
                <w:rFonts w:ascii="Arial Narrow" w:hAnsi="Arial Narrow"/>
              </w:rPr>
              <w:t>Líder del Proceso, Responsable del Subproceso o del Procedimiento</w:t>
            </w:r>
          </w:p>
        </w:tc>
        <w:tc>
          <w:tcPr>
            <w:tcW w:w="6953" w:type="dxa"/>
            <w:vAlign w:val="center"/>
          </w:tcPr>
          <w:p w:rsidR="005C60C4" w:rsidRPr="00373146" w:rsidRDefault="005C60C4" w:rsidP="005C60C4">
            <w:pPr>
              <w:tabs>
                <w:tab w:val="left" w:pos="567"/>
              </w:tabs>
              <w:jc w:val="both"/>
              <w:rPr>
                <w:rFonts w:ascii="Arial Narrow" w:hAnsi="Arial Narrow"/>
              </w:rPr>
            </w:pPr>
            <w:r w:rsidRPr="00373146">
              <w:rPr>
                <w:rFonts w:ascii="Arial Narrow" w:hAnsi="Arial Narrow"/>
              </w:rPr>
              <w:t>Revisa los documentos para determinar si los autoriza (de nueva creación o modificados):</w:t>
            </w:r>
          </w:p>
          <w:p w:rsidR="005C60C4" w:rsidRPr="00373146" w:rsidRDefault="005C60C4" w:rsidP="005C60C4">
            <w:pPr>
              <w:pStyle w:val="Prrafodelista"/>
              <w:numPr>
                <w:ilvl w:val="0"/>
                <w:numId w:val="32"/>
              </w:numPr>
              <w:tabs>
                <w:tab w:val="left" w:pos="355"/>
              </w:tabs>
              <w:ind w:left="355"/>
              <w:jc w:val="both"/>
              <w:rPr>
                <w:rFonts w:ascii="Arial Narrow" w:hAnsi="Arial Narrow"/>
              </w:rPr>
            </w:pPr>
            <w:r w:rsidRPr="00373146">
              <w:rPr>
                <w:rFonts w:ascii="Arial Narrow" w:hAnsi="Arial Narrow"/>
              </w:rPr>
              <w:t xml:space="preserve">En caso de no aprobarlos, los regresa al personal involucrado para que realice los ajustes necesarios y presente nuevamente los documentos hasta su aprobación. </w:t>
            </w:r>
          </w:p>
          <w:p w:rsidR="00373146" w:rsidRDefault="005C60C4" w:rsidP="00373146">
            <w:pPr>
              <w:pStyle w:val="Prrafodelista"/>
              <w:numPr>
                <w:ilvl w:val="0"/>
                <w:numId w:val="32"/>
              </w:numPr>
              <w:tabs>
                <w:tab w:val="left" w:pos="355"/>
              </w:tabs>
              <w:ind w:left="355"/>
              <w:jc w:val="both"/>
              <w:rPr>
                <w:rFonts w:ascii="Arial Narrow" w:hAnsi="Arial Narrow"/>
              </w:rPr>
            </w:pPr>
            <w:r w:rsidRPr="00373146">
              <w:rPr>
                <w:rFonts w:ascii="Arial Narrow" w:hAnsi="Arial Narrow"/>
              </w:rPr>
              <w:t xml:space="preserve">En caso de aprobación, firma los documentos en el control de emisión (portada) y los entrega al </w:t>
            </w:r>
            <w:r w:rsidR="00A23364" w:rsidRPr="00373146">
              <w:rPr>
                <w:rFonts w:ascii="Arial Narrow" w:hAnsi="Arial Narrow"/>
              </w:rPr>
              <w:t>personal solicitante.</w:t>
            </w:r>
            <w:r w:rsidR="00373146" w:rsidRPr="00373146">
              <w:rPr>
                <w:rFonts w:ascii="Arial Narrow" w:hAnsi="Arial Narrow"/>
              </w:rPr>
              <w:t xml:space="preserve"> El proceso continúa en la actividad </w:t>
            </w:r>
            <w:r w:rsidR="0048596C">
              <w:rPr>
                <w:rFonts w:ascii="Arial Narrow" w:hAnsi="Arial Narrow"/>
              </w:rPr>
              <w:t>5</w:t>
            </w:r>
            <w:r w:rsidR="00373146" w:rsidRPr="00373146">
              <w:rPr>
                <w:rFonts w:ascii="Arial Narrow" w:hAnsi="Arial Narrow"/>
              </w:rPr>
              <w:t>.1.</w:t>
            </w:r>
            <w:r w:rsidR="00373146">
              <w:rPr>
                <w:rFonts w:ascii="Arial Narrow" w:hAnsi="Arial Narrow"/>
              </w:rPr>
              <w:t>6</w:t>
            </w:r>
            <w:r w:rsidR="00373146" w:rsidRPr="00373146">
              <w:rPr>
                <w:rFonts w:ascii="Arial Narrow" w:hAnsi="Arial Narrow"/>
              </w:rPr>
              <w:t>.</w:t>
            </w:r>
          </w:p>
          <w:p w:rsidR="00540504" w:rsidRPr="00373146" w:rsidRDefault="00373146" w:rsidP="0048596C">
            <w:pPr>
              <w:tabs>
                <w:tab w:val="left" w:pos="355"/>
              </w:tabs>
              <w:ind w:left="-5"/>
              <w:jc w:val="both"/>
              <w:rPr>
                <w:rFonts w:ascii="Arial Narrow" w:hAnsi="Arial Narrow"/>
              </w:rPr>
            </w:pPr>
            <w:r>
              <w:rPr>
                <w:rFonts w:ascii="Arial Narrow" w:hAnsi="Arial Narrow"/>
                <w:b/>
              </w:rPr>
              <w:t xml:space="preserve">Nota: </w:t>
            </w:r>
            <w:r>
              <w:rPr>
                <w:rFonts w:ascii="Arial Narrow" w:hAnsi="Arial Narrow"/>
              </w:rPr>
              <w:t xml:space="preserve">En caso de solicitud de baja de un documento, notifica la autorización de esta al personal solicitante para que llene el formato correspondiente en línea (actividad </w:t>
            </w:r>
            <w:r w:rsidR="0048596C">
              <w:rPr>
                <w:rFonts w:ascii="Arial Narrow" w:hAnsi="Arial Narrow"/>
              </w:rPr>
              <w:t>5</w:t>
            </w:r>
            <w:r>
              <w:rPr>
                <w:rFonts w:ascii="Arial Narrow" w:hAnsi="Arial Narrow"/>
              </w:rPr>
              <w:t>.1.6)</w:t>
            </w:r>
          </w:p>
        </w:tc>
      </w:tr>
      <w:tr w:rsidR="00373146" w:rsidRPr="00373146" w:rsidTr="00531199">
        <w:tc>
          <w:tcPr>
            <w:tcW w:w="885" w:type="dxa"/>
            <w:vAlign w:val="center"/>
          </w:tcPr>
          <w:p w:rsidR="00373146" w:rsidRPr="00373146" w:rsidRDefault="00531199" w:rsidP="00B47578">
            <w:pPr>
              <w:tabs>
                <w:tab w:val="left" w:pos="567"/>
              </w:tabs>
              <w:jc w:val="center"/>
              <w:rPr>
                <w:rFonts w:ascii="Arial Narrow" w:hAnsi="Arial Narrow"/>
                <w:color w:val="000000"/>
              </w:rPr>
            </w:pPr>
            <w:r>
              <w:rPr>
                <w:rFonts w:ascii="Arial Narrow" w:hAnsi="Arial Narrow"/>
                <w:color w:val="000000"/>
              </w:rPr>
              <w:t>5</w:t>
            </w:r>
            <w:r w:rsidR="00373146" w:rsidRPr="00373146">
              <w:rPr>
                <w:rFonts w:ascii="Arial Narrow" w:hAnsi="Arial Narrow"/>
                <w:color w:val="000000"/>
              </w:rPr>
              <w:t>.1.6</w:t>
            </w:r>
          </w:p>
        </w:tc>
        <w:tc>
          <w:tcPr>
            <w:tcW w:w="2242" w:type="dxa"/>
            <w:vAlign w:val="center"/>
          </w:tcPr>
          <w:p w:rsidR="00373146" w:rsidRPr="00373146" w:rsidRDefault="00373146" w:rsidP="000A3D9F">
            <w:pPr>
              <w:tabs>
                <w:tab w:val="left" w:pos="567"/>
              </w:tabs>
              <w:jc w:val="center"/>
              <w:rPr>
                <w:rFonts w:ascii="Arial Narrow" w:hAnsi="Arial Narrow"/>
              </w:rPr>
            </w:pPr>
            <w:r w:rsidRPr="00373146">
              <w:rPr>
                <w:rFonts w:ascii="Arial Narrow" w:hAnsi="Arial Narrow"/>
              </w:rPr>
              <w:t>Personal involucrado en el SGC</w:t>
            </w:r>
          </w:p>
        </w:tc>
        <w:tc>
          <w:tcPr>
            <w:tcW w:w="6953" w:type="dxa"/>
            <w:vAlign w:val="center"/>
          </w:tcPr>
          <w:p w:rsidR="00AD5F8C" w:rsidRPr="00AD5F8C" w:rsidRDefault="00AD5F8C" w:rsidP="0048596C">
            <w:pPr>
              <w:tabs>
                <w:tab w:val="left" w:pos="567"/>
              </w:tabs>
              <w:jc w:val="both"/>
              <w:rPr>
                <w:rFonts w:ascii="Arial Narrow" w:hAnsi="Arial Narrow"/>
                <w:color w:val="000000"/>
              </w:rPr>
            </w:pPr>
            <w:r>
              <w:rPr>
                <w:rFonts w:ascii="Arial Narrow" w:hAnsi="Arial Narrow"/>
                <w:color w:val="000000"/>
              </w:rPr>
              <w:t xml:space="preserve">Llena, a través </w:t>
            </w:r>
            <w:r w:rsidR="00540504">
              <w:rPr>
                <w:rFonts w:ascii="Arial Narrow" w:hAnsi="Arial Narrow"/>
                <w:color w:val="000000"/>
              </w:rPr>
              <w:t xml:space="preserve">del formato </w:t>
            </w:r>
            <w:r w:rsidR="00540504" w:rsidRPr="0048596C">
              <w:rPr>
                <w:rFonts w:ascii="Arial Narrow" w:hAnsi="Arial Narrow"/>
              </w:rPr>
              <w:t>FR-SGC-01 Formato de creación, baja o cambio de documentos</w:t>
            </w:r>
            <w:r w:rsidRPr="0048596C">
              <w:rPr>
                <w:rFonts w:ascii="Arial Narrow" w:hAnsi="Arial Narrow"/>
              </w:rPr>
              <w:t>,</w:t>
            </w:r>
            <w:r>
              <w:rPr>
                <w:rFonts w:ascii="Arial Narrow" w:hAnsi="Arial Narrow"/>
                <w:color w:val="000000"/>
              </w:rPr>
              <w:t xml:space="preserve"> </w:t>
            </w:r>
            <w:r w:rsidR="00540504">
              <w:rPr>
                <w:rFonts w:ascii="Arial Narrow" w:hAnsi="Arial Narrow"/>
                <w:color w:val="000000"/>
              </w:rPr>
              <w:t>a</w:t>
            </w:r>
            <w:r>
              <w:rPr>
                <w:rFonts w:ascii="Arial Narrow" w:hAnsi="Arial Narrow"/>
                <w:color w:val="000000"/>
              </w:rPr>
              <w:t>djuntando en su caso los documentos nuevos o</w:t>
            </w:r>
            <w:r w:rsidR="00540504">
              <w:rPr>
                <w:rFonts w:ascii="Arial Narrow" w:hAnsi="Arial Narrow"/>
                <w:color w:val="000000"/>
              </w:rPr>
              <w:t xml:space="preserve"> modificados, según corresponda vía correo electrónico a: </w:t>
            </w:r>
            <w:hyperlink r:id="rId8" w:history="1">
              <w:r w:rsidR="0048596C" w:rsidRPr="00F959FC">
                <w:rPr>
                  <w:rStyle w:val="Hipervnculo"/>
                  <w:rFonts w:ascii="Arial Narrow" w:hAnsi="Arial Narrow"/>
                </w:rPr>
                <w:t>hector.romero@cucsur.udg.mx</w:t>
              </w:r>
            </w:hyperlink>
            <w:r w:rsidR="0048596C">
              <w:rPr>
                <w:rFonts w:ascii="Arial Narrow" w:hAnsi="Arial Narrow"/>
                <w:color w:val="000000"/>
              </w:rPr>
              <w:t xml:space="preserve"> </w:t>
            </w:r>
            <w:r w:rsidR="006E3B47">
              <w:rPr>
                <w:rFonts w:ascii="Arial Narrow" w:hAnsi="Arial Narrow"/>
                <w:color w:val="000000"/>
              </w:rPr>
              <w:t>Entrega el documento en físico a la Unidad de Calidad y recibe una copia como seguimiento a su trámite.</w:t>
            </w:r>
          </w:p>
        </w:tc>
      </w:tr>
      <w:tr w:rsidR="00837FB1" w:rsidRPr="00373146" w:rsidTr="00531199">
        <w:tc>
          <w:tcPr>
            <w:tcW w:w="885" w:type="dxa"/>
            <w:vAlign w:val="center"/>
          </w:tcPr>
          <w:p w:rsidR="00837FB1"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AD5F8C">
              <w:rPr>
                <w:rFonts w:ascii="Arial Narrow" w:hAnsi="Arial Narrow"/>
                <w:color w:val="000000"/>
              </w:rPr>
              <w:t>.1.7</w:t>
            </w:r>
          </w:p>
        </w:tc>
        <w:tc>
          <w:tcPr>
            <w:tcW w:w="2242" w:type="dxa"/>
            <w:vAlign w:val="center"/>
          </w:tcPr>
          <w:p w:rsidR="00837FB1" w:rsidRPr="00373146" w:rsidRDefault="0048596C" w:rsidP="0048596C">
            <w:pPr>
              <w:tabs>
                <w:tab w:val="left" w:pos="567"/>
              </w:tabs>
              <w:jc w:val="center"/>
              <w:rPr>
                <w:rFonts w:ascii="Arial Narrow" w:hAnsi="Arial Narrow"/>
              </w:rPr>
            </w:pPr>
            <w:r>
              <w:rPr>
                <w:rFonts w:ascii="Arial Narrow" w:hAnsi="Arial Narrow"/>
              </w:rPr>
              <w:t>Responsable del SGC</w:t>
            </w:r>
            <w:r w:rsidR="00AD5F8C">
              <w:rPr>
                <w:rFonts w:ascii="Arial Narrow" w:hAnsi="Arial Narrow"/>
              </w:rPr>
              <w:t xml:space="preserve"> </w:t>
            </w:r>
          </w:p>
        </w:tc>
        <w:tc>
          <w:tcPr>
            <w:tcW w:w="6953" w:type="dxa"/>
            <w:vAlign w:val="center"/>
          </w:tcPr>
          <w:p w:rsidR="00837FB1" w:rsidRPr="00373146" w:rsidRDefault="00AD5F8C" w:rsidP="00287744">
            <w:pPr>
              <w:tabs>
                <w:tab w:val="left" w:pos="567"/>
              </w:tabs>
              <w:jc w:val="both"/>
              <w:rPr>
                <w:rFonts w:ascii="Arial Narrow" w:hAnsi="Arial Narrow"/>
              </w:rPr>
            </w:pPr>
            <w:r w:rsidRPr="0048596C">
              <w:rPr>
                <w:rFonts w:ascii="Arial Narrow" w:hAnsi="Arial Narrow"/>
              </w:rPr>
              <w:t xml:space="preserve">Revisa los datos de la solicitud para identificar si se trata de la creación, baja o cambio de documentos </w:t>
            </w:r>
            <w:r w:rsidR="0035292C" w:rsidRPr="0048596C">
              <w:rPr>
                <w:rFonts w:ascii="Arial Narrow" w:hAnsi="Arial Narrow"/>
              </w:rPr>
              <w:t xml:space="preserve">para </w:t>
            </w:r>
            <w:r w:rsidR="00287744" w:rsidRPr="0048596C">
              <w:rPr>
                <w:rFonts w:ascii="Arial Narrow" w:hAnsi="Arial Narrow"/>
              </w:rPr>
              <w:t xml:space="preserve">su actualización en </w:t>
            </w:r>
            <w:r w:rsidR="0035292C" w:rsidRPr="0048596C">
              <w:rPr>
                <w:rFonts w:ascii="Arial Narrow" w:hAnsi="Arial Narrow"/>
              </w:rPr>
              <w:t xml:space="preserve"> la </w:t>
            </w:r>
            <w:r w:rsidR="0035292C" w:rsidRPr="0048596C">
              <w:rPr>
                <w:rFonts w:ascii="Arial Narrow" w:hAnsi="Arial Narrow"/>
                <w:b/>
              </w:rPr>
              <w:t>Lista Maestra de Control</w:t>
            </w:r>
            <w:r w:rsidR="0035292C" w:rsidRPr="0048596C">
              <w:rPr>
                <w:rFonts w:ascii="Arial Narrow" w:hAnsi="Arial Narrow"/>
              </w:rPr>
              <w:t>.</w:t>
            </w:r>
          </w:p>
        </w:tc>
      </w:tr>
      <w:tr w:rsidR="0048596C" w:rsidRPr="00373146" w:rsidTr="000C331B">
        <w:tc>
          <w:tcPr>
            <w:tcW w:w="885" w:type="dxa"/>
            <w:vAlign w:val="center"/>
          </w:tcPr>
          <w:p w:rsidR="0048596C" w:rsidRPr="00373146" w:rsidRDefault="0048596C" w:rsidP="0048596C">
            <w:pPr>
              <w:tabs>
                <w:tab w:val="left" w:pos="567"/>
              </w:tabs>
              <w:jc w:val="center"/>
              <w:rPr>
                <w:rFonts w:ascii="Arial Narrow" w:hAnsi="Arial Narrow"/>
                <w:color w:val="000000"/>
              </w:rPr>
            </w:pPr>
            <w:r>
              <w:rPr>
                <w:rFonts w:ascii="Arial Narrow" w:hAnsi="Arial Narrow"/>
                <w:color w:val="000000"/>
              </w:rPr>
              <w:t>5.1.8</w:t>
            </w:r>
          </w:p>
        </w:tc>
        <w:tc>
          <w:tcPr>
            <w:tcW w:w="2242" w:type="dxa"/>
          </w:tcPr>
          <w:p w:rsidR="0048596C" w:rsidRDefault="0048596C" w:rsidP="0048596C">
            <w:pPr>
              <w:jc w:val="center"/>
              <w:rPr>
                <w:rFonts w:ascii="Arial Narrow" w:hAnsi="Arial Narrow"/>
              </w:rPr>
            </w:pPr>
          </w:p>
          <w:p w:rsidR="0048596C" w:rsidRDefault="0048596C" w:rsidP="0048596C">
            <w:pPr>
              <w:jc w:val="center"/>
            </w:pPr>
            <w:r w:rsidRPr="004B716B">
              <w:rPr>
                <w:rFonts w:ascii="Arial Narrow" w:hAnsi="Arial Narrow"/>
              </w:rPr>
              <w:t>Responsable del SGC</w:t>
            </w:r>
          </w:p>
        </w:tc>
        <w:tc>
          <w:tcPr>
            <w:tcW w:w="6953" w:type="dxa"/>
            <w:vAlign w:val="center"/>
          </w:tcPr>
          <w:p w:rsidR="0048596C" w:rsidRPr="0035292C" w:rsidRDefault="0048596C" w:rsidP="0048596C">
            <w:pPr>
              <w:tabs>
                <w:tab w:val="left" w:pos="567"/>
              </w:tabs>
              <w:jc w:val="both"/>
              <w:rPr>
                <w:rFonts w:ascii="Arial Narrow" w:hAnsi="Arial Narrow"/>
              </w:rPr>
            </w:pPr>
            <w:r>
              <w:rPr>
                <w:rFonts w:ascii="Arial Narrow" w:hAnsi="Arial Narrow"/>
              </w:rPr>
              <w:t xml:space="preserve">Recibe la solicitud y le asigna un número consecutivo para su atención; registra este número en el formato de </w:t>
            </w:r>
            <w:r>
              <w:rPr>
                <w:rFonts w:ascii="Arial Narrow" w:hAnsi="Arial Narrow"/>
                <w:b/>
              </w:rPr>
              <w:t>Bitácora de Control de Documentos</w:t>
            </w:r>
            <w:r>
              <w:rPr>
                <w:rFonts w:ascii="Arial Narrow" w:hAnsi="Arial Narrow"/>
              </w:rPr>
              <w:t xml:space="preserve"> para asegurar su seguimiento.</w:t>
            </w:r>
          </w:p>
        </w:tc>
      </w:tr>
      <w:tr w:rsidR="0048596C" w:rsidRPr="00373146" w:rsidTr="000C331B">
        <w:tc>
          <w:tcPr>
            <w:tcW w:w="885" w:type="dxa"/>
            <w:vAlign w:val="center"/>
          </w:tcPr>
          <w:p w:rsidR="0048596C" w:rsidRPr="00373146" w:rsidRDefault="0048596C" w:rsidP="0048596C">
            <w:pPr>
              <w:tabs>
                <w:tab w:val="left" w:pos="567"/>
              </w:tabs>
              <w:jc w:val="center"/>
              <w:rPr>
                <w:rFonts w:ascii="Arial Narrow" w:hAnsi="Arial Narrow"/>
                <w:color w:val="000000"/>
              </w:rPr>
            </w:pPr>
            <w:r>
              <w:rPr>
                <w:rFonts w:ascii="Arial Narrow" w:hAnsi="Arial Narrow"/>
                <w:color w:val="000000"/>
              </w:rPr>
              <w:t>5.1.9</w:t>
            </w:r>
          </w:p>
        </w:tc>
        <w:tc>
          <w:tcPr>
            <w:tcW w:w="2242" w:type="dxa"/>
          </w:tcPr>
          <w:p w:rsidR="0048596C" w:rsidRDefault="0048596C" w:rsidP="0048596C">
            <w:pPr>
              <w:jc w:val="center"/>
              <w:rPr>
                <w:rFonts w:ascii="Arial Narrow" w:hAnsi="Arial Narrow"/>
              </w:rPr>
            </w:pPr>
          </w:p>
          <w:p w:rsidR="0048596C" w:rsidRDefault="0048596C" w:rsidP="0048596C">
            <w:pPr>
              <w:jc w:val="center"/>
              <w:rPr>
                <w:rFonts w:ascii="Arial Narrow" w:hAnsi="Arial Narrow"/>
              </w:rPr>
            </w:pPr>
          </w:p>
          <w:p w:rsidR="0048596C" w:rsidRDefault="0048596C" w:rsidP="0048596C">
            <w:pPr>
              <w:jc w:val="center"/>
            </w:pPr>
            <w:r w:rsidRPr="004B716B">
              <w:rPr>
                <w:rFonts w:ascii="Arial Narrow" w:hAnsi="Arial Narrow"/>
              </w:rPr>
              <w:t>Responsable del SGC</w:t>
            </w:r>
          </w:p>
        </w:tc>
        <w:tc>
          <w:tcPr>
            <w:tcW w:w="6953" w:type="dxa"/>
            <w:vAlign w:val="center"/>
          </w:tcPr>
          <w:p w:rsidR="0048596C" w:rsidRDefault="0048596C" w:rsidP="0048596C">
            <w:pPr>
              <w:tabs>
                <w:tab w:val="left" w:pos="355"/>
              </w:tabs>
              <w:contextualSpacing/>
              <w:jc w:val="both"/>
              <w:rPr>
                <w:rFonts w:ascii="Arial Narrow" w:hAnsi="Arial Narrow"/>
              </w:rPr>
            </w:pPr>
            <w:r w:rsidRPr="0048596C">
              <w:rPr>
                <w:rFonts w:ascii="Arial Narrow" w:hAnsi="Arial Narrow"/>
              </w:rPr>
              <w:t xml:space="preserve">Actualiza la </w:t>
            </w:r>
            <w:r w:rsidRPr="0048596C">
              <w:rPr>
                <w:rFonts w:ascii="Arial Narrow" w:hAnsi="Arial Narrow"/>
                <w:b/>
              </w:rPr>
              <w:t xml:space="preserve">Lista Maestra de Control. </w:t>
            </w:r>
            <w:r w:rsidRPr="0048596C">
              <w:rPr>
                <w:rFonts w:ascii="Arial Narrow" w:hAnsi="Arial Narrow"/>
              </w:rPr>
              <w:t>Realiza el alta, baja o actualización de los documentos, según corresponda, en la página web del SGC.</w:t>
            </w:r>
          </w:p>
          <w:p w:rsidR="0048596C" w:rsidRPr="0048596C" w:rsidRDefault="0048596C" w:rsidP="0048596C">
            <w:pPr>
              <w:tabs>
                <w:tab w:val="left" w:pos="355"/>
              </w:tabs>
              <w:contextualSpacing/>
              <w:jc w:val="both"/>
              <w:rPr>
                <w:rFonts w:ascii="Arial Narrow" w:hAnsi="Arial Narrow"/>
              </w:rPr>
            </w:pPr>
            <w:r w:rsidRPr="0048596C">
              <w:rPr>
                <w:rFonts w:ascii="Arial Narrow" w:hAnsi="Arial Narrow"/>
                <w:b/>
              </w:rPr>
              <w:t>Nota:</w:t>
            </w:r>
            <w:r w:rsidRPr="0048596C">
              <w:rPr>
                <w:rFonts w:ascii="Arial Narrow" w:hAnsi="Arial Narrow"/>
              </w:rPr>
              <w:t xml:space="preserve"> Para los documentos obsoletos, </w:t>
            </w:r>
            <w:r>
              <w:rPr>
                <w:rFonts w:ascii="Arial Narrow" w:hAnsi="Arial Narrow"/>
              </w:rPr>
              <w:t>el responsable del SGC</w:t>
            </w:r>
            <w:r w:rsidRPr="0048596C">
              <w:rPr>
                <w:rFonts w:ascii="Arial Narrow" w:hAnsi="Arial Narrow"/>
              </w:rPr>
              <w:t xml:space="preserve"> crea una carpeta electrónica para tal fin. Solamente se guardará la versión inmed</w:t>
            </w:r>
            <w:r>
              <w:rPr>
                <w:rFonts w:ascii="Arial Narrow" w:hAnsi="Arial Narrow"/>
              </w:rPr>
              <w:t>iata anterior del documento ( en el caso del apartado de mejora continua).</w:t>
            </w:r>
          </w:p>
        </w:tc>
      </w:tr>
      <w:tr w:rsidR="0048596C" w:rsidRPr="00373146" w:rsidTr="000C331B">
        <w:tc>
          <w:tcPr>
            <w:tcW w:w="885" w:type="dxa"/>
            <w:vAlign w:val="center"/>
          </w:tcPr>
          <w:p w:rsidR="0048596C" w:rsidRPr="00373146" w:rsidRDefault="0048596C" w:rsidP="0048596C">
            <w:pPr>
              <w:tabs>
                <w:tab w:val="left" w:pos="567"/>
              </w:tabs>
              <w:jc w:val="center"/>
              <w:rPr>
                <w:rFonts w:ascii="Arial Narrow" w:hAnsi="Arial Narrow"/>
                <w:color w:val="000000"/>
              </w:rPr>
            </w:pPr>
            <w:r>
              <w:rPr>
                <w:rFonts w:ascii="Arial Narrow" w:hAnsi="Arial Narrow"/>
                <w:color w:val="000000"/>
              </w:rPr>
              <w:t>5.1.10</w:t>
            </w:r>
          </w:p>
        </w:tc>
        <w:tc>
          <w:tcPr>
            <w:tcW w:w="2242" w:type="dxa"/>
          </w:tcPr>
          <w:p w:rsidR="0048596C" w:rsidRDefault="0048596C" w:rsidP="0048596C">
            <w:pPr>
              <w:jc w:val="center"/>
              <w:rPr>
                <w:rFonts w:ascii="Arial Narrow" w:hAnsi="Arial Narrow"/>
              </w:rPr>
            </w:pPr>
          </w:p>
          <w:p w:rsidR="0048596C" w:rsidRDefault="0048596C" w:rsidP="0048596C">
            <w:pPr>
              <w:jc w:val="center"/>
            </w:pPr>
            <w:r w:rsidRPr="004B716B">
              <w:rPr>
                <w:rFonts w:ascii="Arial Narrow" w:hAnsi="Arial Narrow"/>
              </w:rPr>
              <w:t>Responsable del SGC</w:t>
            </w:r>
          </w:p>
        </w:tc>
        <w:tc>
          <w:tcPr>
            <w:tcW w:w="6953" w:type="dxa"/>
            <w:vAlign w:val="center"/>
          </w:tcPr>
          <w:p w:rsidR="0048596C" w:rsidRPr="0048596C" w:rsidRDefault="0048596C" w:rsidP="0048596C">
            <w:pPr>
              <w:tabs>
                <w:tab w:val="left" w:pos="355"/>
              </w:tabs>
              <w:jc w:val="both"/>
              <w:rPr>
                <w:rFonts w:ascii="Arial Narrow" w:hAnsi="Arial Narrow"/>
              </w:rPr>
            </w:pPr>
            <w:r>
              <w:rPr>
                <w:rFonts w:ascii="Arial Narrow" w:hAnsi="Arial Narrow"/>
              </w:rPr>
              <w:t xml:space="preserve">El responsable del SGC, compartirá la información de la solicitud de creación, baja o cambio en la </w:t>
            </w:r>
            <w:r>
              <w:rPr>
                <w:rFonts w:ascii="Arial Narrow" w:hAnsi="Arial Narrow"/>
                <w:b/>
              </w:rPr>
              <w:t>B</w:t>
            </w:r>
            <w:r w:rsidRPr="0048596C">
              <w:rPr>
                <w:rFonts w:ascii="Arial Narrow" w:hAnsi="Arial Narrow"/>
                <w:b/>
              </w:rPr>
              <w:t>itácora de control de documentos</w:t>
            </w:r>
            <w:r>
              <w:rPr>
                <w:rFonts w:ascii="Arial Narrow" w:hAnsi="Arial Narrow"/>
              </w:rPr>
              <w:t xml:space="preserve"> para asegurar su seguimiento a través del drive</w:t>
            </w:r>
            <w:r w:rsidRPr="0048596C">
              <w:rPr>
                <w:rFonts w:ascii="Arial Narrow" w:hAnsi="Arial Narrow"/>
              </w:rPr>
              <w:t xml:space="preserve">. </w:t>
            </w:r>
          </w:p>
        </w:tc>
      </w:tr>
      <w:tr w:rsidR="0048596C" w:rsidRPr="00373146" w:rsidTr="00C44C5D">
        <w:tc>
          <w:tcPr>
            <w:tcW w:w="885" w:type="dxa"/>
            <w:vAlign w:val="center"/>
          </w:tcPr>
          <w:p w:rsidR="0048596C" w:rsidRDefault="0048596C" w:rsidP="0048596C">
            <w:pPr>
              <w:tabs>
                <w:tab w:val="left" w:pos="567"/>
              </w:tabs>
              <w:jc w:val="center"/>
              <w:rPr>
                <w:rFonts w:ascii="Arial Narrow" w:hAnsi="Arial Narrow"/>
                <w:color w:val="000000"/>
              </w:rPr>
            </w:pPr>
            <w:r>
              <w:rPr>
                <w:rFonts w:ascii="Arial Narrow" w:hAnsi="Arial Narrow"/>
                <w:color w:val="000000"/>
              </w:rPr>
              <w:t>5.1.11</w:t>
            </w:r>
          </w:p>
        </w:tc>
        <w:tc>
          <w:tcPr>
            <w:tcW w:w="2242" w:type="dxa"/>
          </w:tcPr>
          <w:p w:rsidR="0048596C" w:rsidRDefault="007D3AFA" w:rsidP="0048596C">
            <w:r>
              <w:rPr>
                <w:rFonts w:ascii="Arial Narrow" w:hAnsi="Arial Narrow"/>
              </w:rPr>
              <w:t>Jefe de Unidad de Multimedia</w:t>
            </w:r>
            <w:r w:rsidR="0048596C" w:rsidRPr="007C0C11">
              <w:rPr>
                <w:rFonts w:ascii="Arial Narrow" w:hAnsi="Arial Narrow"/>
              </w:rPr>
              <w:t xml:space="preserve"> </w:t>
            </w:r>
          </w:p>
        </w:tc>
        <w:tc>
          <w:tcPr>
            <w:tcW w:w="6953" w:type="dxa"/>
            <w:vAlign w:val="center"/>
          </w:tcPr>
          <w:p w:rsidR="0048596C" w:rsidRPr="003470D0" w:rsidRDefault="009C0719" w:rsidP="009C0719">
            <w:pPr>
              <w:tabs>
                <w:tab w:val="left" w:pos="355"/>
              </w:tabs>
              <w:jc w:val="both"/>
              <w:rPr>
                <w:rFonts w:ascii="Arial Narrow" w:hAnsi="Arial Narrow"/>
              </w:rPr>
            </w:pPr>
            <w:r>
              <w:rPr>
                <w:rFonts w:ascii="Arial Narrow" w:hAnsi="Arial Narrow"/>
              </w:rPr>
              <w:t xml:space="preserve">El Jefe de la UMI revisará la información de la solicitud de creación, baja o cambios en la </w:t>
            </w:r>
            <w:r w:rsidRPr="009C0719">
              <w:rPr>
                <w:rFonts w:ascii="Arial Narrow" w:hAnsi="Arial Narrow"/>
                <w:b/>
              </w:rPr>
              <w:t>Bitácora de control de documentos</w:t>
            </w:r>
            <w:r>
              <w:rPr>
                <w:rFonts w:ascii="Arial Narrow" w:hAnsi="Arial Narrow"/>
              </w:rPr>
              <w:t xml:space="preserve">, y aplicará el alta, baja o cambio y actualización en la lista maestra de control. </w:t>
            </w:r>
          </w:p>
        </w:tc>
      </w:tr>
      <w:tr w:rsidR="0048596C" w:rsidRPr="00373146" w:rsidTr="00C44C5D">
        <w:tc>
          <w:tcPr>
            <w:tcW w:w="885" w:type="dxa"/>
            <w:vAlign w:val="center"/>
          </w:tcPr>
          <w:p w:rsidR="0048596C" w:rsidRPr="00373146" w:rsidRDefault="0048596C" w:rsidP="0048596C">
            <w:pPr>
              <w:tabs>
                <w:tab w:val="left" w:pos="567"/>
              </w:tabs>
              <w:jc w:val="center"/>
              <w:rPr>
                <w:rFonts w:ascii="Arial Narrow" w:hAnsi="Arial Narrow"/>
                <w:color w:val="000000"/>
              </w:rPr>
            </w:pPr>
            <w:r>
              <w:rPr>
                <w:rFonts w:ascii="Arial Narrow" w:hAnsi="Arial Narrow"/>
                <w:color w:val="000000"/>
              </w:rPr>
              <w:lastRenderedPageBreak/>
              <w:t>5</w:t>
            </w:r>
            <w:r w:rsidRPr="00373146">
              <w:rPr>
                <w:rFonts w:ascii="Arial Narrow" w:hAnsi="Arial Narrow"/>
                <w:color w:val="000000"/>
              </w:rPr>
              <w:t>.1.</w:t>
            </w:r>
            <w:r>
              <w:rPr>
                <w:rFonts w:ascii="Arial Narrow" w:hAnsi="Arial Narrow"/>
                <w:color w:val="000000"/>
              </w:rPr>
              <w:t>12</w:t>
            </w:r>
          </w:p>
        </w:tc>
        <w:tc>
          <w:tcPr>
            <w:tcW w:w="2242" w:type="dxa"/>
          </w:tcPr>
          <w:p w:rsidR="0048596C" w:rsidRDefault="0048596C" w:rsidP="0048596C">
            <w:r w:rsidRPr="007C0C11">
              <w:rPr>
                <w:rFonts w:ascii="Arial Narrow" w:hAnsi="Arial Narrow"/>
              </w:rPr>
              <w:t xml:space="preserve">Responsable del SGC </w:t>
            </w:r>
          </w:p>
        </w:tc>
        <w:tc>
          <w:tcPr>
            <w:tcW w:w="6953" w:type="dxa"/>
            <w:vAlign w:val="center"/>
          </w:tcPr>
          <w:p w:rsidR="0048596C" w:rsidRPr="009C0719" w:rsidRDefault="009C0719" w:rsidP="0048596C">
            <w:pPr>
              <w:tabs>
                <w:tab w:val="left" w:pos="567"/>
              </w:tabs>
              <w:jc w:val="both"/>
              <w:rPr>
                <w:rFonts w:ascii="Arial Narrow" w:hAnsi="Arial Narrow"/>
              </w:rPr>
            </w:pPr>
            <w:r>
              <w:rPr>
                <w:rFonts w:ascii="Arial Narrow" w:hAnsi="Arial Narrow"/>
              </w:rPr>
              <w:t>Notifica al personal involucrado, por correo electrónico, sobre el alta, baja o cambio de documentos, para su conocimiento.</w:t>
            </w:r>
          </w:p>
        </w:tc>
      </w:tr>
      <w:tr w:rsidR="00D01BA2" w:rsidRPr="00373146" w:rsidTr="00531199">
        <w:tc>
          <w:tcPr>
            <w:tcW w:w="10080" w:type="dxa"/>
            <w:gridSpan w:val="3"/>
            <w:shd w:val="clear" w:color="auto" w:fill="0F243E" w:themeFill="text2" w:themeFillShade="80"/>
            <w:vAlign w:val="center"/>
          </w:tcPr>
          <w:p w:rsidR="00D01BA2" w:rsidRPr="00531199" w:rsidRDefault="00D01BA2" w:rsidP="000A3D9F">
            <w:pPr>
              <w:tabs>
                <w:tab w:val="left" w:pos="567"/>
              </w:tabs>
              <w:jc w:val="center"/>
              <w:rPr>
                <w:rFonts w:ascii="Arial Narrow" w:hAnsi="Arial Narrow"/>
                <w:b/>
              </w:rPr>
            </w:pPr>
            <w:r w:rsidRPr="00531199">
              <w:rPr>
                <w:rFonts w:ascii="Arial Narrow" w:hAnsi="Arial Narrow"/>
                <w:b/>
              </w:rPr>
              <w:t>6.2 Documentos Externos</w:t>
            </w:r>
          </w:p>
        </w:tc>
      </w:tr>
      <w:tr w:rsidR="006E527D" w:rsidRPr="00373146" w:rsidTr="00531199">
        <w:tc>
          <w:tcPr>
            <w:tcW w:w="885" w:type="dxa"/>
            <w:vAlign w:val="center"/>
          </w:tcPr>
          <w:p w:rsidR="006E527D"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6E527D" w:rsidRPr="00373146">
              <w:rPr>
                <w:rFonts w:ascii="Arial Narrow" w:hAnsi="Arial Narrow"/>
                <w:color w:val="000000"/>
              </w:rPr>
              <w:t>.2.1</w:t>
            </w:r>
          </w:p>
        </w:tc>
        <w:tc>
          <w:tcPr>
            <w:tcW w:w="2242" w:type="dxa"/>
            <w:vAlign w:val="center"/>
          </w:tcPr>
          <w:p w:rsidR="006E527D" w:rsidRPr="00373146" w:rsidRDefault="006E527D" w:rsidP="000A3D9F">
            <w:pPr>
              <w:tabs>
                <w:tab w:val="left" w:pos="567"/>
              </w:tabs>
              <w:jc w:val="center"/>
              <w:rPr>
                <w:rFonts w:ascii="Arial Narrow" w:hAnsi="Arial Narrow"/>
              </w:rPr>
            </w:pPr>
            <w:r>
              <w:rPr>
                <w:rFonts w:ascii="Arial Narrow" w:hAnsi="Arial Narrow"/>
              </w:rPr>
              <w:t>Personal involucrado en el SGC</w:t>
            </w:r>
          </w:p>
        </w:tc>
        <w:tc>
          <w:tcPr>
            <w:tcW w:w="6953" w:type="dxa"/>
            <w:vAlign w:val="center"/>
          </w:tcPr>
          <w:p w:rsidR="001D26E6" w:rsidRDefault="006E527D" w:rsidP="009C0719">
            <w:pPr>
              <w:tabs>
                <w:tab w:val="left" w:pos="567"/>
              </w:tabs>
              <w:jc w:val="both"/>
              <w:rPr>
                <w:rFonts w:ascii="Arial Narrow" w:hAnsi="Arial Narrow"/>
                <w:color w:val="000000"/>
              </w:rPr>
            </w:pPr>
            <w:r w:rsidRPr="00373146">
              <w:rPr>
                <w:rFonts w:ascii="Arial Narrow" w:hAnsi="Arial Narrow"/>
                <w:color w:val="000000"/>
              </w:rPr>
              <w:t xml:space="preserve">Identifica los documentos externos aplicables a su área de trabajo y </w:t>
            </w:r>
            <w:r w:rsidR="009C0719">
              <w:rPr>
                <w:rFonts w:ascii="Arial Narrow" w:hAnsi="Arial Narrow"/>
                <w:color w:val="000000"/>
              </w:rPr>
              <w:t>llena</w:t>
            </w:r>
            <w:r w:rsidR="006E3B47">
              <w:rPr>
                <w:rFonts w:ascii="Arial Narrow" w:hAnsi="Arial Narrow"/>
                <w:color w:val="000000"/>
              </w:rPr>
              <w:t xml:space="preserve"> a través del formato </w:t>
            </w:r>
            <w:r w:rsidR="006E3B47" w:rsidRPr="009C0719">
              <w:rPr>
                <w:rFonts w:ascii="Arial Narrow" w:hAnsi="Arial Narrow"/>
              </w:rPr>
              <w:t xml:space="preserve">FR-SGC-01 Formato de creación, baja o cambio de documentos, adjuntando en su caso los documentos nuevos o modificados, según </w:t>
            </w:r>
            <w:r w:rsidR="006E3B47">
              <w:rPr>
                <w:rFonts w:ascii="Arial Narrow" w:hAnsi="Arial Narrow"/>
                <w:color w:val="000000"/>
              </w:rPr>
              <w:t xml:space="preserve">corresponda vía correo electrónico a: </w:t>
            </w:r>
            <w:hyperlink r:id="rId9" w:history="1">
              <w:r w:rsidR="009C0719" w:rsidRPr="00F959FC">
                <w:rPr>
                  <w:rStyle w:val="Hipervnculo"/>
                  <w:rFonts w:ascii="Arial Narrow" w:hAnsi="Arial Narrow"/>
                </w:rPr>
                <w:t>hector.romero@cucsur.udg.mx</w:t>
              </w:r>
            </w:hyperlink>
            <w:r w:rsidR="009C0719">
              <w:rPr>
                <w:rFonts w:ascii="Arial Narrow" w:hAnsi="Arial Narrow"/>
              </w:rPr>
              <w:t xml:space="preserve"> </w:t>
            </w:r>
            <w:r w:rsidR="009C0719">
              <w:rPr>
                <w:rFonts w:ascii="Arial Narrow" w:hAnsi="Arial Narrow"/>
                <w:color w:val="000000"/>
              </w:rPr>
              <w:t xml:space="preserve"> </w:t>
            </w:r>
          </w:p>
          <w:p w:rsidR="009C0719" w:rsidRPr="006E527D" w:rsidRDefault="009C0719" w:rsidP="009C0719">
            <w:pPr>
              <w:tabs>
                <w:tab w:val="left" w:pos="567"/>
              </w:tabs>
              <w:jc w:val="both"/>
              <w:rPr>
                <w:rFonts w:ascii="Arial Narrow" w:hAnsi="Arial Narrow"/>
                <w:color w:val="000000"/>
              </w:rPr>
            </w:pPr>
          </w:p>
        </w:tc>
      </w:tr>
      <w:tr w:rsidR="001D26E6" w:rsidRPr="00373146" w:rsidTr="00531199">
        <w:tc>
          <w:tcPr>
            <w:tcW w:w="885" w:type="dxa"/>
            <w:vAlign w:val="center"/>
          </w:tcPr>
          <w:p w:rsidR="001D26E6"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1D26E6">
              <w:rPr>
                <w:rFonts w:ascii="Arial Narrow" w:hAnsi="Arial Narrow"/>
                <w:color w:val="000000"/>
              </w:rPr>
              <w:t>.2.2</w:t>
            </w:r>
          </w:p>
        </w:tc>
        <w:tc>
          <w:tcPr>
            <w:tcW w:w="2242" w:type="dxa"/>
            <w:vAlign w:val="center"/>
          </w:tcPr>
          <w:p w:rsidR="001D26E6" w:rsidRDefault="009C0719" w:rsidP="000A3D9F">
            <w:pPr>
              <w:tabs>
                <w:tab w:val="left" w:pos="567"/>
              </w:tabs>
              <w:jc w:val="center"/>
              <w:rPr>
                <w:rFonts w:ascii="Arial Narrow" w:hAnsi="Arial Narrow"/>
              </w:rPr>
            </w:pPr>
            <w:r>
              <w:rPr>
                <w:rFonts w:ascii="Arial Narrow" w:hAnsi="Arial Narrow"/>
              </w:rPr>
              <w:t>Responsable del SGC</w:t>
            </w:r>
          </w:p>
        </w:tc>
        <w:tc>
          <w:tcPr>
            <w:tcW w:w="6953" w:type="dxa"/>
            <w:vAlign w:val="center"/>
          </w:tcPr>
          <w:p w:rsidR="001D26E6" w:rsidRPr="00373146" w:rsidRDefault="001D26E6" w:rsidP="00287744">
            <w:pPr>
              <w:tabs>
                <w:tab w:val="left" w:pos="567"/>
              </w:tabs>
              <w:jc w:val="both"/>
              <w:rPr>
                <w:rFonts w:ascii="Arial Narrow" w:hAnsi="Arial Narrow"/>
                <w:color w:val="000000"/>
              </w:rPr>
            </w:pPr>
            <w:r>
              <w:rPr>
                <w:rFonts w:ascii="Arial Narrow" w:hAnsi="Arial Narrow"/>
              </w:rPr>
              <w:t>Revisa los datos de la solicitud para identificar si se trata del alta, baja o actua</w:t>
            </w:r>
            <w:r w:rsidR="00287744">
              <w:rPr>
                <w:rFonts w:ascii="Arial Narrow" w:hAnsi="Arial Narrow"/>
              </w:rPr>
              <w:t>lización de documentos externos</w:t>
            </w:r>
            <w:r w:rsidR="009C0719">
              <w:rPr>
                <w:rFonts w:ascii="Arial Narrow" w:hAnsi="Arial Narrow"/>
              </w:rPr>
              <w:t xml:space="preserve">, y los captura en la </w:t>
            </w:r>
            <w:r w:rsidR="009C0719" w:rsidRPr="009C0719">
              <w:rPr>
                <w:rFonts w:ascii="Arial Narrow" w:hAnsi="Arial Narrow"/>
                <w:b/>
              </w:rPr>
              <w:t>Bitácora de control de documentos.</w:t>
            </w:r>
            <w:r w:rsidR="009C0719">
              <w:rPr>
                <w:rFonts w:ascii="Arial Narrow" w:hAnsi="Arial Narrow"/>
              </w:rPr>
              <w:t xml:space="preserve"> </w:t>
            </w:r>
          </w:p>
        </w:tc>
      </w:tr>
      <w:tr w:rsidR="009C0719" w:rsidRPr="00373146" w:rsidTr="004E586A">
        <w:tc>
          <w:tcPr>
            <w:tcW w:w="885" w:type="dxa"/>
            <w:vAlign w:val="center"/>
          </w:tcPr>
          <w:p w:rsidR="009C0719" w:rsidRPr="00373146" w:rsidRDefault="009C0719" w:rsidP="009C0719">
            <w:pPr>
              <w:tabs>
                <w:tab w:val="left" w:pos="567"/>
              </w:tabs>
              <w:jc w:val="center"/>
              <w:rPr>
                <w:rFonts w:ascii="Arial Narrow" w:hAnsi="Arial Narrow"/>
                <w:color w:val="000000"/>
              </w:rPr>
            </w:pPr>
            <w:r>
              <w:rPr>
                <w:rFonts w:ascii="Arial Narrow" w:hAnsi="Arial Narrow"/>
                <w:color w:val="000000"/>
              </w:rPr>
              <w:t>5</w:t>
            </w:r>
            <w:r w:rsidRPr="00373146">
              <w:rPr>
                <w:rFonts w:ascii="Arial Narrow" w:hAnsi="Arial Narrow"/>
                <w:color w:val="000000"/>
              </w:rPr>
              <w:t>.2.</w:t>
            </w:r>
            <w:r>
              <w:rPr>
                <w:rFonts w:ascii="Arial Narrow" w:hAnsi="Arial Narrow"/>
                <w:color w:val="000000"/>
              </w:rPr>
              <w:t>3</w:t>
            </w:r>
          </w:p>
        </w:tc>
        <w:tc>
          <w:tcPr>
            <w:tcW w:w="2242" w:type="dxa"/>
          </w:tcPr>
          <w:p w:rsidR="009C0719" w:rsidRDefault="009C0719" w:rsidP="009C0719">
            <w:r>
              <w:rPr>
                <w:rFonts w:ascii="Arial Narrow" w:hAnsi="Arial Narrow"/>
              </w:rPr>
              <w:t>Jefe de Unidad de Multimedia</w:t>
            </w:r>
            <w:r w:rsidRPr="007C0C11">
              <w:rPr>
                <w:rFonts w:ascii="Arial Narrow" w:hAnsi="Arial Narrow"/>
              </w:rPr>
              <w:t xml:space="preserve"> </w:t>
            </w:r>
          </w:p>
        </w:tc>
        <w:tc>
          <w:tcPr>
            <w:tcW w:w="6953" w:type="dxa"/>
            <w:vAlign w:val="center"/>
          </w:tcPr>
          <w:p w:rsidR="009C0719" w:rsidRPr="003470D0" w:rsidRDefault="009C0719" w:rsidP="009C0719">
            <w:pPr>
              <w:tabs>
                <w:tab w:val="left" w:pos="355"/>
              </w:tabs>
              <w:jc w:val="both"/>
              <w:rPr>
                <w:rFonts w:ascii="Arial Narrow" w:hAnsi="Arial Narrow"/>
              </w:rPr>
            </w:pPr>
            <w:r>
              <w:rPr>
                <w:rFonts w:ascii="Arial Narrow" w:hAnsi="Arial Narrow"/>
              </w:rPr>
              <w:t xml:space="preserve">El Jefe de la UMI revisará la información de la solicitud de creación, baja o cambios en la </w:t>
            </w:r>
            <w:r w:rsidRPr="009C0719">
              <w:rPr>
                <w:rFonts w:ascii="Arial Narrow" w:hAnsi="Arial Narrow"/>
                <w:b/>
              </w:rPr>
              <w:t>Bitácora de control de documentos</w:t>
            </w:r>
            <w:r>
              <w:rPr>
                <w:rFonts w:ascii="Arial Narrow" w:hAnsi="Arial Narrow"/>
              </w:rPr>
              <w:t xml:space="preserve">, y aplicará el alta, baja o cambio y actualización en la lista maestra de control. </w:t>
            </w:r>
          </w:p>
        </w:tc>
      </w:tr>
      <w:tr w:rsidR="009C0719" w:rsidRPr="00373146" w:rsidTr="004E586A">
        <w:tc>
          <w:tcPr>
            <w:tcW w:w="885" w:type="dxa"/>
            <w:vAlign w:val="center"/>
          </w:tcPr>
          <w:p w:rsidR="009C0719" w:rsidRPr="00373146" w:rsidRDefault="009C0719" w:rsidP="009C0719">
            <w:pPr>
              <w:tabs>
                <w:tab w:val="left" w:pos="567"/>
              </w:tabs>
              <w:jc w:val="center"/>
              <w:rPr>
                <w:rFonts w:ascii="Arial Narrow" w:hAnsi="Arial Narrow"/>
                <w:color w:val="000000"/>
              </w:rPr>
            </w:pPr>
            <w:r>
              <w:rPr>
                <w:rFonts w:ascii="Arial Narrow" w:hAnsi="Arial Narrow"/>
                <w:color w:val="000000"/>
              </w:rPr>
              <w:t>5.2.4</w:t>
            </w:r>
          </w:p>
        </w:tc>
        <w:tc>
          <w:tcPr>
            <w:tcW w:w="2242" w:type="dxa"/>
          </w:tcPr>
          <w:p w:rsidR="009C0719" w:rsidRDefault="009C0719" w:rsidP="009C0719">
            <w:r w:rsidRPr="007C0C11">
              <w:rPr>
                <w:rFonts w:ascii="Arial Narrow" w:hAnsi="Arial Narrow"/>
              </w:rPr>
              <w:t xml:space="preserve">Responsable del SGC </w:t>
            </w:r>
          </w:p>
        </w:tc>
        <w:tc>
          <w:tcPr>
            <w:tcW w:w="6953" w:type="dxa"/>
            <w:vAlign w:val="center"/>
          </w:tcPr>
          <w:p w:rsidR="009C0719" w:rsidRPr="009C0719" w:rsidRDefault="009C0719" w:rsidP="009C0719">
            <w:pPr>
              <w:tabs>
                <w:tab w:val="left" w:pos="567"/>
              </w:tabs>
              <w:jc w:val="both"/>
              <w:rPr>
                <w:rFonts w:ascii="Arial Narrow" w:hAnsi="Arial Narrow"/>
              </w:rPr>
            </w:pPr>
            <w:r>
              <w:rPr>
                <w:rFonts w:ascii="Arial Narrow" w:hAnsi="Arial Narrow"/>
              </w:rPr>
              <w:t>Notifica al personal involucrado, por correo electrónico, sobre el alta, baja o cambio de documentos, para su conocimiento.</w:t>
            </w:r>
          </w:p>
        </w:tc>
      </w:tr>
      <w:tr w:rsidR="001D26E6" w:rsidRPr="00373146" w:rsidTr="00531199">
        <w:tc>
          <w:tcPr>
            <w:tcW w:w="10080" w:type="dxa"/>
            <w:gridSpan w:val="3"/>
            <w:shd w:val="clear" w:color="auto" w:fill="0F243E" w:themeFill="text2" w:themeFillShade="80"/>
            <w:vAlign w:val="center"/>
          </w:tcPr>
          <w:p w:rsidR="001D26E6" w:rsidRPr="00531199" w:rsidRDefault="001D26E6" w:rsidP="000A3D9F">
            <w:pPr>
              <w:tabs>
                <w:tab w:val="left" w:pos="567"/>
              </w:tabs>
              <w:jc w:val="center"/>
              <w:rPr>
                <w:rFonts w:ascii="Arial Narrow" w:hAnsi="Arial Narrow"/>
                <w:b/>
              </w:rPr>
            </w:pPr>
            <w:r w:rsidRPr="00531199">
              <w:rPr>
                <w:rFonts w:ascii="Arial Narrow" w:hAnsi="Arial Narrow"/>
                <w:b/>
              </w:rPr>
              <w:t>6.3 Registros</w:t>
            </w:r>
          </w:p>
        </w:tc>
      </w:tr>
      <w:tr w:rsidR="00544396" w:rsidRPr="00373146" w:rsidTr="00531199">
        <w:tc>
          <w:tcPr>
            <w:tcW w:w="885" w:type="dxa"/>
            <w:vAlign w:val="center"/>
          </w:tcPr>
          <w:p w:rsidR="00544396"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544396" w:rsidRPr="00373146">
              <w:rPr>
                <w:rFonts w:ascii="Arial Narrow" w:hAnsi="Arial Narrow"/>
                <w:color w:val="000000"/>
              </w:rPr>
              <w:t>.3.1</w:t>
            </w:r>
          </w:p>
        </w:tc>
        <w:tc>
          <w:tcPr>
            <w:tcW w:w="2242" w:type="dxa"/>
            <w:vMerge w:val="restart"/>
            <w:vAlign w:val="center"/>
          </w:tcPr>
          <w:p w:rsidR="00544396" w:rsidRPr="00373146" w:rsidRDefault="00544396" w:rsidP="000A3D9F">
            <w:pPr>
              <w:tabs>
                <w:tab w:val="left" w:pos="567"/>
              </w:tabs>
              <w:jc w:val="center"/>
              <w:rPr>
                <w:rFonts w:ascii="Arial Narrow" w:hAnsi="Arial Narrow"/>
              </w:rPr>
            </w:pPr>
            <w:r>
              <w:rPr>
                <w:rFonts w:ascii="Arial Narrow" w:hAnsi="Arial Narrow"/>
              </w:rPr>
              <w:t>Líder del Proceso / Responsable del Subproceso o del Procedimiento</w:t>
            </w:r>
          </w:p>
        </w:tc>
        <w:tc>
          <w:tcPr>
            <w:tcW w:w="6953" w:type="dxa"/>
            <w:vAlign w:val="center"/>
          </w:tcPr>
          <w:p w:rsidR="00544396" w:rsidRPr="00373146" w:rsidRDefault="00544396" w:rsidP="00544396">
            <w:pPr>
              <w:tabs>
                <w:tab w:val="left" w:pos="601"/>
              </w:tabs>
              <w:jc w:val="both"/>
              <w:rPr>
                <w:rFonts w:ascii="Arial Narrow" w:hAnsi="Arial Narrow"/>
                <w:color w:val="000000"/>
              </w:rPr>
            </w:pPr>
            <w:r>
              <w:rPr>
                <w:rFonts w:ascii="Arial Narrow" w:hAnsi="Arial Narrow"/>
                <w:color w:val="000000"/>
              </w:rPr>
              <w:t>Determina los registros que se requieren para proporcionar evidencia de la realización de las actividades de cada proceso del SGC, de acuerdo con las necesidades de su área, los servicios proporcionados por la misma y lo solicitado por la norma adoptada para el SGC.</w:t>
            </w:r>
          </w:p>
        </w:tc>
      </w:tr>
      <w:tr w:rsidR="00544396" w:rsidRPr="00373146" w:rsidTr="00531199">
        <w:tc>
          <w:tcPr>
            <w:tcW w:w="885" w:type="dxa"/>
            <w:vAlign w:val="center"/>
          </w:tcPr>
          <w:p w:rsidR="00544396"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544396">
              <w:rPr>
                <w:rFonts w:ascii="Arial Narrow" w:hAnsi="Arial Narrow"/>
                <w:color w:val="000000"/>
              </w:rPr>
              <w:t>.3.2</w:t>
            </w:r>
          </w:p>
        </w:tc>
        <w:tc>
          <w:tcPr>
            <w:tcW w:w="2242" w:type="dxa"/>
            <w:vMerge/>
            <w:vAlign w:val="center"/>
          </w:tcPr>
          <w:p w:rsidR="00544396" w:rsidRPr="00373146" w:rsidRDefault="00544396" w:rsidP="000A3D9F">
            <w:pPr>
              <w:tabs>
                <w:tab w:val="left" w:pos="567"/>
              </w:tabs>
              <w:jc w:val="center"/>
              <w:rPr>
                <w:rFonts w:ascii="Arial Narrow" w:hAnsi="Arial Narrow"/>
              </w:rPr>
            </w:pPr>
          </w:p>
        </w:tc>
        <w:tc>
          <w:tcPr>
            <w:tcW w:w="6953" w:type="dxa"/>
            <w:vAlign w:val="center"/>
          </w:tcPr>
          <w:p w:rsidR="00544396" w:rsidRDefault="00544396" w:rsidP="00BB70F7">
            <w:pPr>
              <w:tabs>
                <w:tab w:val="left" w:pos="601"/>
              </w:tabs>
              <w:jc w:val="both"/>
              <w:rPr>
                <w:rFonts w:ascii="Arial Narrow" w:hAnsi="Arial Narrow"/>
                <w:color w:val="000000"/>
              </w:rPr>
            </w:pPr>
            <w:r>
              <w:rPr>
                <w:rFonts w:ascii="Arial Narrow" w:hAnsi="Arial Narrow"/>
                <w:color w:val="000000"/>
              </w:rPr>
              <w:t>Define el método de almacenamiento de los registros:</w:t>
            </w:r>
          </w:p>
          <w:p w:rsidR="00544396" w:rsidRDefault="00544396" w:rsidP="00BB70F7">
            <w:pPr>
              <w:pStyle w:val="Prrafodelista"/>
              <w:numPr>
                <w:ilvl w:val="0"/>
                <w:numId w:val="44"/>
              </w:numPr>
              <w:tabs>
                <w:tab w:val="left" w:pos="601"/>
              </w:tabs>
              <w:jc w:val="both"/>
              <w:rPr>
                <w:rFonts w:ascii="Arial Narrow" w:hAnsi="Arial Narrow"/>
                <w:color w:val="000000"/>
              </w:rPr>
            </w:pPr>
            <w:r>
              <w:rPr>
                <w:rFonts w:ascii="Arial Narrow" w:hAnsi="Arial Narrow"/>
                <w:color w:val="000000"/>
              </w:rPr>
              <w:t>Lugar: espacio en donde serán almacenados;</w:t>
            </w:r>
          </w:p>
          <w:p w:rsidR="00544396" w:rsidRDefault="00544396" w:rsidP="00BB70F7">
            <w:pPr>
              <w:pStyle w:val="Prrafodelista"/>
              <w:numPr>
                <w:ilvl w:val="0"/>
                <w:numId w:val="44"/>
              </w:numPr>
              <w:tabs>
                <w:tab w:val="left" w:pos="601"/>
              </w:tabs>
              <w:jc w:val="both"/>
              <w:rPr>
                <w:rFonts w:ascii="Arial Narrow" w:hAnsi="Arial Narrow"/>
                <w:color w:val="000000"/>
              </w:rPr>
            </w:pPr>
            <w:r>
              <w:rPr>
                <w:rFonts w:ascii="Arial Narrow" w:hAnsi="Arial Narrow"/>
                <w:color w:val="000000"/>
              </w:rPr>
              <w:t>Medio: electrónico o papel;</w:t>
            </w:r>
          </w:p>
          <w:p w:rsidR="00544396" w:rsidRPr="00692ADE" w:rsidRDefault="00544396" w:rsidP="00692ADE">
            <w:pPr>
              <w:pStyle w:val="Prrafodelista"/>
              <w:numPr>
                <w:ilvl w:val="0"/>
                <w:numId w:val="44"/>
              </w:numPr>
              <w:tabs>
                <w:tab w:val="left" w:pos="601"/>
              </w:tabs>
              <w:jc w:val="both"/>
              <w:rPr>
                <w:rFonts w:ascii="Arial Narrow" w:hAnsi="Arial Narrow"/>
                <w:color w:val="000000"/>
              </w:rPr>
            </w:pPr>
            <w:r>
              <w:rPr>
                <w:rFonts w:ascii="Arial Narrow" w:hAnsi="Arial Narrow"/>
                <w:color w:val="000000"/>
              </w:rPr>
              <w:t xml:space="preserve">Tipo de archivo: </w:t>
            </w:r>
            <w:r w:rsidRPr="00373146">
              <w:rPr>
                <w:rFonts w:ascii="Arial Narrow" w:hAnsi="Arial Narrow"/>
                <w:color w:val="000000"/>
              </w:rPr>
              <w:t>orden consecutivo, alfabético, cronológico o en la forma que mejor convenga a los usuarios</w:t>
            </w:r>
            <w:r>
              <w:rPr>
                <w:rFonts w:ascii="Arial Narrow" w:hAnsi="Arial Narrow"/>
                <w:color w:val="000000"/>
              </w:rPr>
              <w:t xml:space="preserve"> de los registros.</w:t>
            </w:r>
            <w:r w:rsidRPr="00692ADE">
              <w:rPr>
                <w:rFonts w:ascii="Arial Narrow" w:hAnsi="Arial Narrow"/>
                <w:color w:val="000000"/>
              </w:rPr>
              <w:t xml:space="preserve"> </w:t>
            </w:r>
          </w:p>
        </w:tc>
      </w:tr>
      <w:tr w:rsidR="00544396" w:rsidRPr="00373146" w:rsidTr="00531199">
        <w:tc>
          <w:tcPr>
            <w:tcW w:w="885" w:type="dxa"/>
            <w:vAlign w:val="center"/>
          </w:tcPr>
          <w:p w:rsidR="00544396"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461D7">
              <w:rPr>
                <w:rFonts w:ascii="Arial Narrow" w:hAnsi="Arial Narrow"/>
                <w:color w:val="000000"/>
              </w:rPr>
              <w:t>.3.3</w:t>
            </w:r>
          </w:p>
        </w:tc>
        <w:tc>
          <w:tcPr>
            <w:tcW w:w="2242" w:type="dxa"/>
            <w:vMerge/>
            <w:vAlign w:val="center"/>
          </w:tcPr>
          <w:p w:rsidR="00544396" w:rsidRPr="00373146" w:rsidRDefault="00544396" w:rsidP="000A3D9F">
            <w:pPr>
              <w:tabs>
                <w:tab w:val="left" w:pos="567"/>
              </w:tabs>
              <w:jc w:val="center"/>
              <w:rPr>
                <w:rFonts w:ascii="Arial Narrow" w:hAnsi="Arial Narrow"/>
              </w:rPr>
            </w:pPr>
          </w:p>
        </w:tc>
        <w:tc>
          <w:tcPr>
            <w:tcW w:w="6953" w:type="dxa"/>
            <w:vAlign w:val="center"/>
          </w:tcPr>
          <w:p w:rsidR="00544396" w:rsidRPr="00373146" w:rsidRDefault="00544396" w:rsidP="00BB70F7">
            <w:pPr>
              <w:tabs>
                <w:tab w:val="left" w:pos="601"/>
              </w:tabs>
              <w:jc w:val="both"/>
              <w:rPr>
                <w:rFonts w:ascii="Arial Narrow" w:hAnsi="Arial Narrow"/>
                <w:color w:val="000000"/>
              </w:rPr>
            </w:pPr>
            <w:r>
              <w:rPr>
                <w:rFonts w:ascii="Arial Narrow" w:hAnsi="Arial Narrow"/>
                <w:color w:val="000000"/>
              </w:rPr>
              <w:t xml:space="preserve">Establece los medios para recuperar la información de los registros, en caso de pérdida o daño. </w:t>
            </w:r>
          </w:p>
        </w:tc>
      </w:tr>
      <w:tr w:rsidR="00544396" w:rsidRPr="00373146" w:rsidTr="00531199">
        <w:tc>
          <w:tcPr>
            <w:tcW w:w="885" w:type="dxa"/>
            <w:vAlign w:val="center"/>
          </w:tcPr>
          <w:p w:rsidR="00544396"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461D7">
              <w:rPr>
                <w:rFonts w:ascii="Arial Narrow" w:hAnsi="Arial Narrow"/>
                <w:color w:val="000000"/>
              </w:rPr>
              <w:t>.3.4</w:t>
            </w:r>
          </w:p>
        </w:tc>
        <w:tc>
          <w:tcPr>
            <w:tcW w:w="2242" w:type="dxa"/>
            <w:vMerge/>
            <w:vAlign w:val="center"/>
          </w:tcPr>
          <w:p w:rsidR="00544396" w:rsidRPr="00373146" w:rsidRDefault="00544396" w:rsidP="000A3D9F">
            <w:pPr>
              <w:tabs>
                <w:tab w:val="left" w:pos="567"/>
              </w:tabs>
              <w:jc w:val="center"/>
              <w:rPr>
                <w:rFonts w:ascii="Arial Narrow" w:hAnsi="Arial Narrow"/>
              </w:rPr>
            </w:pPr>
          </w:p>
        </w:tc>
        <w:tc>
          <w:tcPr>
            <w:tcW w:w="6953" w:type="dxa"/>
            <w:vAlign w:val="center"/>
          </w:tcPr>
          <w:p w:rsidR="00544396" w:rsidRDefault="00544396" w:rsidP="00BB70F7">
            <w:pPr>
              <w:tabs>
                <w:tab w:val="left" w:pos="601"/>
              </w:tabs>
              <w:jc w:val="both"/>
              <w:rPr>
                <w:rFonts w:ascii="Arial Narrow" w:hAnsi="Arial Narrow"/>
                <w:color w:val="000000"/>
              </w:rPr>
            </w:pPr>
            <w:r>
              <w:rPr>
                <w:rFonts w:ascii="Arial Narrow" w:hAnsi="Arial Narrow"/>
                <w:color w:val="000000"/>
              </w:rPr>
              <w:t>En función de la naturaleza de la información, determina las medidas necesarias de protección de los registros, considerando el tipo de acceso.</w:t>
            </w:r>
          </w:p>
          <w:p w:rsidR="00544396" w:rsidRPr="00373146" w:rsidRDefault="00544396" w:rsidP="00BB70F7">
            <w:pPr>
              <w:tabs>
                <w:tab w:val="left" w:pos="601"/>
              </w:tabs>
              <w:jc w:val="both"/>
              <w:rPr>
                <w:rFonts w:ascii="Arial Narrow" w:hAnsi="Arial Narrow"/>
                <w:color w:val="000000"/>
              </w:rPr>
            </w:pPr>
            <w:r>
              <w:rPr>
                <w:rFonts w:ascii="Arial Narrow" w:hAnsi="Arial Narrow"/>
                <w:b/>
                <w:color w:val="000000"/>
              </w:rPr>
              <w:t xml:space="preserve">Nota: </w:t>
            </w:r>
            <w:r>
              <w:rPr>
                <w:rFonts w:ascii="Arial Narrow" w:hAnsi="Arial Narrow"/>
                <w:color w:val="000000"/>
              </w:rPr>
              <w:t>Todas las áreas pueden tener acceso a los registros del SGC, pero solamente personal autorizado puede hacer modificaciones, además de que se tiene un responsable asignado para la protección de los registros.</w:t>
            </w:r>
          </w:p>
        </w:tc>
      </w:tr>
      <w:tr w:rsidR="00544396" w:rsidRPr="00373146" w:rsidTr="00531199">
        <w:tc>
          <w:tcPr>
            <w:tcW w:w="885" w:type="dxa"/>
            <w:vAlign w:val="center"/>
          </w:tcPr>
          <w:p w:rsidR="00544396"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461D7">
              <w:rPr>
                <w:rFonts w:ascii="Arial Narrow" w:hAnsi="Arial Narrow"/>
                <w:color w:val="000000"/>
              </w:rPr>
              <w:t>.3.5</w:t>
            </w:r>
          </w:p>
        </w:tc>
        <w:tc>
          <w:tcPr>
            <w:tcW w:w="2242" w:type="dxa"/>
            <w:vMerge/>
            <w:vAlign w:val="center"/>
          </w:tcPr>
          <w:p w:rsidR="00544396" w:rsidRPr="00373146" w:rsidRDefault="00544396" w:rsidP="000A3D9F">
            <w:pPr>
              <w:tabs>
                <w:tab w:val="left" w:pos="567"/>
              </w:tabs>
              <w:jc w:val="center"/>
              <w:rPr>
                <w:rFonts w:ascii="Arial Narrow" w:hAnsi="Arial Narrow"/>
              </w:rPr>
            </w:pPr>
          </w:p>
        </w:tc>
        <w:tc>
          <w:tcPr>
            <w:tcW w:w="6953" w:type="dxa"/>
            <w:vAlign w:val="center"/>
          </w:tcPr>
          <w:p w:rsidR="00544396" w:rsidRDefault="00544396" w:rsidP="000A3D9F">
            <w:pPr>
              <w:tabs>
                <w:tab w:val="left" w:pos="601"/>
              </w:tabs>
              <w:jc w:val="both"/>
              <w:rPr>
                <w:rFonts w:ascii="Arial Narrow" w:hAnsi="Arial Narrow"/>
                <w:color w:val="000000"/>
              </w:rPr>
            </w:pPr>
            <w:r>
              <w:rPr>
                <w:rFonts w:ascii="Arial Narrow" w:hAnsi="Arial Narrow"/>
                <w:color w:val="000000"/>
              </w:rPr>
              <w:t>Define el tiempo durante el cual se conservarán los registros, considerando, entre otros:</w:t>
            </w:r>
          </w:p>
          <w:p w:rsidR="00544396" w:rsidRDefault="00544396" w:rsidP="000A3D9F">
            <w:pPr>
              <w:pStyle w:val="Prrafodelista"/>
              <w:numPr>
                <w:ilvl w:val="0"/>
                <w:numId w:val="45"/>
              </w:numPr>
              <w:tabs>
                <w:tab w:val="left" w:pos="601"/>
              </w:tabs>
              <w:jc w:val="both"/>
              <w:rPr>
                <w:rFonts w:ascii="Arial Narrow" w:hAnsi="Arial Narrow"/>
                <w:color w:val="000000"/>
              </w:rPr>
            </w:pPr>
            <w:r>
              <w:rPr>
                <w:rFonts w:ascii="Arial Narrow" w:hAnsi="Arial Narrow"/>
                <w:color w:val="000000"/>
              </w:rPr>
              <w:t>El tiempo requerido para analizar la información del registro;</w:t>
            </w:r>
          </w:p>
          <w:p w:rsidR="00544396" w:rsidRPr="000A3D9F" w:rsidRDefault="00544396" w:rsidP="000A3D9F">
            <w:pPr>
              <w:pStyle w:val="Prrafodelista"/>
              <w:numPr>
                <w:ilvl w:val="0"/>
                <w:numId w:val="45"/>
              </w:numPr>
              <w:tabs>
                <w:tab w:val="left" w:pos="601"/>
              </w:tabs>
              <w:jc w:val="both"/>
              <w:rPr>
                <w:rFonts w:ascii="Arial Narrow" w:hAnsi="Arial Narrow"/>
                <w:color w:val="000000"/>
              </w:rPr>
            </w:pPr>
            <w:r>
              <w:rPr>
                <w:rFonts w:ascii="Arial Narrow" w:hAnsi="Arial Narrow"/>
                <w:color w:val="000000"/>
              </w:rPr>
              <w:t>Requisitos de la normatividad aplicable.</w:t>
            </w:r>
          </w:p>
        </w:tc>
      </w:tr>
      <w:tr w:rsidR="00544396" w:rsidRPr="00373146" w:rsidTr="00531199">
        <w:tc>
          <w:tcPr>
            <w:tcW w:w="885" w:type="dxa"/>
            <w:vAlign w:val="center"/>
          </w:tcPr>
          <w:p w:rsidR="00544396"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461D7">
              <w:rPr>
                <w:rFonts w:ascii="Arial Narrow" w:hAnsi="Arial Narrow"/>
                <w:color w:val="000000"/>
              </w:rPr>
              <w:t>.3.6</w:t>
            </w:r>
          </w:p>
        </w:tc>
        <w:tc>
          <w:tcPr>
            <w:tcW w:w="2242" w:type="dxa"/>
            <w:vMerge/>
            <w:vAlign w:val="center"/>
          </w:tcPr>
          <w:p w:rsidR="00544396" w:rsidRPr="00373146" w:rsidRDefault="00544396" w:rsidP="000A3D9F">
            <w:pPr>
              <w:tabs>
                <w:tab w:val="left" w:pos="567"/>
              </w:tabs>
              <w:jc w:val="center"/>
              <w:rPr>
                <w:rFonts w:ascii="Arial Narrow" w:hAnsi="Arial Narrow"/>
              </w:rPr>
            </w:pPr>
          </w:p>
        </w:tc>
        <w:tc>
          <w:tcPr>
            <w:tcW w:w="6953" w:type="dxa"/>
            <w:vAlign w:val="center"/>
          </w:tcPr>
          <w:p w:rsidR="00544396" w:rsidRPr="000A3D9F" w:rsidRDefault="00544396" w:rsidP="00544396">
            <w:pPr>
              <w:tabs>
                <w:tab w:val="left" w:pos="601"/>
              </w:tabs>
              <w:jc w:val="both"/>
              <w:rPr>
                <w:rFonts w:ascii="Arial Narrow" w:hAnsi="Arial Narrow"/>
                <w:color w:val="000000"/>
              </w:rPr>
            </w:pPr>
            <w:r>
              <w:rPr>
                <w:rFonts w:ascii="Arial Narrow" w:hAnsi="Arial Narrow"/>
                <w:color w:val="000000"/>
              </w:rPr>
              <w:t xml:space="preserve">Especifica la disposición final que se dará a los registros una vez que concluya su tiempo de retención, tomando en cuenta los lineamientos generales para la organización y conservación de los archivos de las dependencias y entidades de la Administración Pública Federal y la Ley de </w:t>
            </w:r>
            <w:r>
              <w:rPr>
                <w:rFonts w:ascii="Arial Narrow" w:hAnsi="Arial Narrow"/>
                <w:color w:val="000000"/>
              </w:rPr>
              <w:lastRenderedPageBreak/>
              <w:t xml:space="preserve">Transparencia. Ver </w:t>
            </w:r>
            <w:r>
              <w:rPr>
                <w:rFonts w:ascii="Arial Narrow" w:hAnsi="Arial Narrow"/>
                <w:b/>
                <w:color w:val="000000"/>
              </w:rPr>
              <w:t>Procedimiento de Ingreso y Consulta de Documentos al Archivo de Concentración</w:t>
            </w:r>
            <w:r>
              <w:rPr>
                <w:rFonts w:ascii="Arial Narrow" w:hAnsi="Arial Narrow"/>
                <w:color w:val="000000"/>
              </w:rPr>
              <w:t>.</w:t>
            </w:r>
          </w:p>
        </w:tc>
      </w:tr>
      <w:tr w:rsidR="00544396" w:rsidRPr="00373146" w:rsidTr="00531199">
        <w:tc>
          <w:tcPr>
            <w:tcW w:w="885" w:type="dxa"/>
            <w:vAlign w:val="center"/>
          </w:tcPr>
          <w:p w:rsidR="00544396" w:rsidRPr="00373146" w:rsidRDefault="00531199" w:rsidP="000A3D9F">
            <w:pPr>
              <w:tabs>
                <w:tab w:val="left" w:pos="567"/>
              </w:tabs>
              <w:jc w:val="center"/>
              <w:rPr>
                <w:rFonts w:ascii="Arial Narrow" w:hAnsi="Arial Narrow"/>
                <w:color w:val="000000"/>
              </w:rPr>
            </w:pPr>
            <w:r>
              <w:rPr>
                <w:rFonts w:ascii="Arial Narrow" w:hAnsi="Arial Narrow"/>
                <w:color w:val="000000"/>
              </w:rPr>
              <w:lastRenderedPageBreak/>
              <w:t>5</w:t>
            </w:r>
            <w:r w:rsidR="003461D7">
              <w:rPr>
                <w:rFonts w:ascii="Arial Narrow" w:hAnsi="Arial Narrow"/>
                <w:color w:val="000000"/>
              </w:rPr>
              <w:t>.3.7</w:t>
            </w:r>
          </w:p>
        </w:tc>
        <w:tc>
          <w:tcPr>
            <w:tcW w:w="2242" w:type="dxa"/>
            <w:vMerge/>
            <w:vAlign w:val="center"/>
          </w:tcPr>
          <w:p w:rsidR="00544396" w:rsidRPr="00373146" w:rsidRDefault="00544396" w:rsidP="000A3D9F">
            <w:pPr>
              <w:tabs>
                <w:tab w:val="left" w:pos="567"/>
              </w:tabs>
              <w:jc w:val="center"/>
              <w:rPr>
                <w:rFonts w:ascii="Arial Narrow" w:hAnsi="Arial Narrow"/>
              </w:rPr>
            </w:pPr>
          </w:p>
        </w:tc>
        <w:tc>
          <w:tcPr>
            <w:tcW w:w="6953" w:type="dxa"/>
            <w:vAlign w:val="center"/>
          </w:tcPr>
          <w:p w:rsidR="00544396" w:rsidRPr="000A3D9F" w:rsidRDefault="00544396" w:rsidP="00AB27C4">
            <w:pPr>
              <w:tabs>
                <w:tab w:val="left" w:pos="601"/>
              </w:tabs>
              <w:jc w:val="both"/>
              <w:rPr>
                <w:rFonts w:ascii="Arial Narrow" w:hAnsi="Arial Narrow"/>
                <w:b/>
                <w:color w:val="000000"/>
              </w:rPr>
            </w:pPr>
            <w:r>
              <w:rPr>
                <w:rFonts w:ascii="Arial Narrow" w:hAnsi="Arial Narrow"/>
                <w:color w:val="000000"/>
              </w:rPr>
              <w:t>Una vez establecidos los controles para los registros, los informa al Coordinador de Calidad</w:t>
            </w:r>
            <w:r w:rsidR="00AB27C4">
              <w:rPr>
                <w:rFonts w:ascii="Arial Narrow" w:hAnsi="Arial Narrow"/>
                <w:color w:val="000000"/>
              </w:rPr>
              <w:t>,</w:t>
            </w:r>
            <w:r>
              <w:rPr>
                <w:rFonts w:ascii="Arial Narrow" w:hAnsi="Arial Narrow"/>
                <w:color w:val="000000"/>
              </w:rPr>
              <w:t xml:space="preserve"> Controlador de Documentos</w:t>
            </w:r>
            <w:r w:rsidR="00AB27C4">
              <w:rPr>
                <w:rFonts w:ascii="Arial Narrow" w:hAnsi="Arial Narrow"/>
                <w:color w:val="000000"/>
              </w:rPr>
              <w:t xml:space="preserve"> o Asistente Administrativo</w:t>
            </w:r>
            <w:r>
              <w:rPr>
                <w:rFonts w:ascii="Arial Narrow" w:hAnsi="Arial Narrow"/>
                <w:color w:val="000000"/>
              </w:rPr>
              <w:t xml:space="preserve"> para que los señale en la </w:t>
            </w:r>
            <w:r>
              <w:rPr>
                <w:rFonts w:ascii="Arial Narrow" w:hAnsi="Arial Narrow"/>
                <w:b/>
                <w:color w:val="000000"/>
              </w:rPr>
              <w:t xml:space="preserve">Lista Maestra de Control, </w:t>
            </w:r>
            <w:r>
              <w:rPr>
                <w:rFonts w:ascii="Arial Narrow" w:hAnsi="Arial Narrow"/>
                <w:color w:val="000000"/>
              </w:rPr>
              <w:t xml:space="preserve">por medio del formato de </w:t>
            </w:r>
            <w:r>
              <w:rPr>
                <w:rFonts w:ascii="Arial Narrow" w:hAnsi="Arial Narrow"/>
                <w:b/>
                <w:color w:val="000000"/>
              </w:rPr>
              <w:t>Solicitud de Creación, Baja o Cambio de Documentos.</w:t>
            </w:r>
          </w:p>
        </w:tc>
      </w:tr>
      <w:tr w:rsidR="00BB70F7" w:rsidRPr="00373146" w:rsidTr="00531199">
        <w:tc>
          <w:tcPr>
            <w:tcW w:w="885" w:type="dxa"/>
            <w:vAlign w:val="center"/>
          </w:tcPr>
          <w:p w:rsidR="00BB70F7"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461D7">
              <w:rPr>
                <w:rFonts w:ascii="Arial Narrow" w:hAnsi="Arial Narrow"/>
                <w:color w:val="000000"/>
              </w:rPr>
              <w:t>.3.8</w:t>
            </w:r>
          </w:p>
        </w:tc>
        <w:tc>
          <w:tcPr>
            <w:tcW w:w="2242" w:type="dxa"/>
            <w:vAlign w:val="center"/>
          </w:tcPr>
          <w:p w:rsidR="00BB70F7" w:rsidRPr="00373146" w:rsidRDefault="00C573B9" w:rsidP="00AB27C4">
            <w:pPr>
              <w:tabs>
                <w:tab w:val="left" w:pos="567"/>
              </w:tabs>
              <w:jc w:val="center"/>
              <w:rPr>
                <w:rFonts w:ascii="Arial Narrow" w:hAnsi="Arial Narrow"/>
              </w:rPr>
            </w:pPr>
            <w:r>
              <w:rPr>
                <w:rFonts w:ascii="Arial Narrow" w:hAnsi="Arial Narrow"/>
              </w:rPr>
              <w:t>Responsable del SGC</w:t>
            </w:r>
          </w:p>
        </w:tc>
        <w:tc>
          <w:tcPr>
            <w:tcW w:w="6953" w:type="dxa"/>
            <w:vAlign w:val="center"/>
          </w:tcPr>
          <w:p w:rsidR="00BB70F7" w:rsidRPr="000A3D9F" w:rsidRDefault="00692ADE" w:rsidP="00692ADE">
            <w:pPr>
              <w:tabs>
                <w:tab w:val="left" w:pos="601"/>
              </w:tabs>
              <w:jc w:val="both"/>
              <w:rPr>
                <w:rFonts w:ascii="Arial Narrow" w:hAnsi="Arial Narrow"/>
                <w:color w:val="000000"/>
              </w:rPr>
            </w:pPr>
            <w:r w:rsidRPr="00373146">
              <w:rPr>
                <w:rFonts w:ascii="Arial Narrow" w:hAnsi="Arial Narrow"/>
              </w:rPr>
              <w:t xml:space="preserve">Mantiene una relación de los registros para su identificación a través de la </w:t>
            </w:r>
            <w:r w:rsidR="000A3D9F">
              <w:rPr>
                <w:rFonts w:ascii="Arial Narrow" w:hAnsi="Arial Narrow"/>
                <w:color w:val="000000"/>
              </w:rPr>
              <w:t xml:space="preserve"> </w:t>
            </w:r>
            <w:r w:rsidR="000A3D9F">
              <w:rPr>
                <w:rFonts w:ascii="Arial Narrow" w:hAnsi="Arial Narrow"/>
                <w:b/>
                <w:color w:val="000000"/>
              </w:rPr>
              <w:t>Lista Maestra de Control</w:t>
            </w:r>
            <w:r w:rsidR="000A3D9F">
              <w:rPr>
                <w:rFonts w:ascii="Arial Narrow" w:hAnsi="Arial Narrow"/>
                <w:color w:val="000000"/>
              </w:rPr>
              <w:t>.</w:t>
            </w:r>
          </w:p>
        </w:tc>
      </w:tr>
      <w:tr w:rsidR="00692ADE" w:rsidRPr="00373146" w:rsidTr="00531199">
        <w:tc>
          <w:tcPr>
            <w:tcW w:w="885" w:type="dxa"/>
            <w:vAlign w:val="center"/>
          </w:tcPr>
          <w:p w:rsidR="00692ADE"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461D7">
              <w:rPr>
                <w:rFonts w:ascii="Arial Narrow" w:hAnsi="Arial Narrow"/>
                <w:color w:val="000000"/>
              </w:rPr>
              <w:t>.3.9</w:t>
            </w:r>
          </w:p>
        </w:tc>
        <w:tc>
          <w:tcPr>
            <w:tcW w:w="2242" w:type="dxa"/>
            <w:vAlign w:val="center"/>
          </w:tcPr>
          <w:p w:rsidR="00692ADE" w:rsidRDefault="00692ADE" w:rsidP="000A3D9F">
            <w:pPr>
              <w:tabs>
                <w:tab w:val="left" w:pos="567"/>
              </w:tabs>
              <w:jc w:val="center"/>
              <w:rPr>
                <w:rFonts w:ascii="Arial Narrow" w:hAnsi="Arial Narrow"/>
              </w:rPr>
            </w:pPr>
            <w:r>
              <w:rPr>
                <w:rFonts w:ascii="Arial Narrow" w:hAnsi="Arial Narrow"/>
              </w:rPr>
              <w:t>Personal involucrado en el SGC</w:t>
            </w:r>
          </w:p>
        </w:tc>
        <w:tc>
          <w:tcPr>
            <w:tcW w:w="6953" w:type="dxa"/>
            <w:vAlign w:val="center"/>
          </w:tcPr>
          <w:p w:rsidR="00692ADE" w:rsidRPr="00373146" w:rsidRDefault="00692ADE" w:rsidP="00692ADE">
            <w:pPr>
              <w:tabs>
                <w:tab w:val="left" w:pos="601"/>
              </w:tabs>
              <w:jc w:val="both"/>
              <w:rPr>
                <w:rFonts w:ascii="Arial Narrow" w:hAnsi="Arial Narrow"/>
              </w:rPr>
            </w:pPr>
            <w:r w:rsidRPr="00373146">
              <w:rPr>
                <w:rFonts w:ascii="Arial Narrow" w:hAnsi="Arial Narrow"/>
                <w:color w:val="000000"/>
              </w:rPr>
              <w:t>Utiliza los registros aplicables a las funciones que realiza, para efectos de control y medición del desempeño de los procesos</w:t>
            </w:r>
            <w:r>
              <w:rPr>
                <w:rFonts w:ascii="Arial Narrow" w:hAnsi="Arial Narrow"/>
                <w:color w:val="000000"/>
              </w:rPr>
              <w:t>.</w:t>
            </w:r>
          </w:p>
        </w:tc>
      </w:tr>
      <w:tr w:rsidR="00692ADE" w:rsidRPr="00373146" w:rsidTr="00531199">
        <w:tc>
          <w:tcPr>
            <w:tcW w:w="885" w:type="dxa"/>
            <w:vAlign w:val="center"/>
          </w:tcPr>
          <w:p w:rsidR="00692ADE" w:rsidRPr="00373146" w:rsidRDefault="00531199" w:rsidP="000A3D9F">
            <w:pPr>
              <w:tabs>
                <w:tab w:val="left" w:pos="567"/>
              </w:tabs>
              <w:jc w:val="center"/>
              <w:rPr>
                <w:rFonts w:ascii="Arial Narrow" w:hAnsi="Arial Narrow"/>
                <w:color w:val="000000"/>
              </w:rPr>
            </w:pPr>
            <w:r>
              <w:rPr>
                <w:rFonts w:ascii="Arial Narrow" w:hAnsi="Arial Narrow"/>
                <w:color w:val="000000"/>
              </w:rPr>
              <w:t>5</w:t>
            </w:r>
            <w:r w:rsidR="003461D7">
              <w:rPr>
                <w:rFonts w:ascii="Arial Narrow" w:hAnsi="Arial Narrow"/>
                <w:color w:val="000000"/>
              </w:rPr>
              <w:t>.3.10</w:t>
            </w:r>
          </w:p>
        </w:tc>
        <w:tc>
          <w:tcPr>
            <w:tcW w:w="2242" w:type="dxa"/>
            <w:vAlign w:val="center"/>
          </w:tcPr>
          <w:p w:rsidR="00692ADE" w:rsidRPr="00373146" w:rsidRDefault="00692ADE" w:rsidP="006574D3">
            <w:pPr>
              <w:tabs>
                <w:tab w:val="left" w:pos="567"/>
              </w:tabs>
              <w:jc w:val="center"/>
              <w:rPr>
                <w:rFonts w:ascii="Arial Narrow" w:hAnsi="Arial Narrow"/>
              </w:rPr>
            </w:pPr>
            <w:r>
              <w:rPr>
                <w:rFonts w:ascii="Arial Narrow" w:hAnsi="Arial Narrow"/>
              </w:rPr>
              <w:t>Líder del Proceso / Responsable del Subproceso o del Procedimiento</w:t>
            </w:r>
          </w:p>
        </w:tc>
        <w:tc>
          <w:tcPr>
            <w:tcW w:w="6953" w:type="dxa"/>
            <w:vAlign w:val="center"/>
          </w:tcPr>
          <w:p w:rsidR="00692ADE" w:rsidRPr="00373146" w:rsidRDefault="00692ADE" w:rsidP="00692ADE">
            <w:pPr>
              <w:tabs>
                <w:tab w:val="left" w:pos="601"/>
              </w:tabs>
              <w:jc w:val="both"/>
              <w:rPr>
                <w:rFonts w:ascii="Arial Narrow" w:hAnsi="Arial Narrow"/>
                <w:color w:val="000000"/>
              </w:rPr>
            </w:pPr>
            <w:r w:rsidRPr="00373146">
              <w:rPr>
                <w:rFonts w:ascii="Arial Narrow" w:hAnsi="Arial Narrow"/>
                <w:color w:val="000000"/>
              </w:rPr>
              <w:t>Asegura la integridad de los registros de su área de competencia: que estén completos conforme a su contenido, además de que sean legibles (claros</w:t>
            </w:r>
            <w:r w:rsidR="003461D7">
              <w:rPr>
                <w:rFonts w:ascii="Arial Narrow" w:hAnsi="Arial Narrow"/>
                <w:color w:val="000000"/>
              </w:rPr>
              <w:t xml:space="preserve"> y entendibles; ver política 5.6</w:t>
            </w:r>
            <w:r w:rsidRPr="00373146">
              <w:rPr>
                <w:rFonts w:ascii="Arial Narrow" w:hAnsi="Arial Narrow"/>
                <w:color w:val="000000"/>
              </w:rPr>
              <w:t xml:space="preserve"> con los criterios que deben seguirse para asegurar la legibilidad) y que puedan consultarse sin dificultad</w:t>
            </w:r>
          </w:p>
        </w:tc>
      </w:tr>
      <w:tr w:rsidR="00C573B9" w:rsidRPr="00373146" w:rsidTr="00531199">
        <w:tc>
          <w:tcPr>
            <w:tcW w:w="885" w:type="dxa"/>
            <w:vAlign w:val="center"/>
          </w:tcPr>
          <w:p w:rsidR="00C573B9" w:rsidRPr="00373146" w:rsidRDefault="00C573B9" w:rsidP="00C573B9">
            <w:pPr>
              <w:tabs>
                <w:tab w:val="left" w:pos="567"/>
              </w:tabs>
              <w:jc w:val="center"/>
              <w:rPr>
                <w:rFonts w:ascii="Arial Narrow" w:hAnsi="Arial Narrow"/>
                <w:color w:val="000000"/>
              </w:rPr>
            </w:pPr>
            <w:r>
              <w:rPr>
                <w:rFonts w:ascii="Arial Narrow" w:hAnsi="Arial Narrow"/>
                <w:color w:val="000000"/>
              </w:rPr>
              <w:t>5.3.11</w:t>
            </w:r>
          </w:p>
        </w:tc>
        <w:tc>
          <w:tcPr>
            <w:tcW w:w="2242" w:type="dxa"/>
            <w:vAlign w:val="center"/>
          </w:tcPr>
          <w:p w:rsidR="00C573B9" w:rsidRPr="00373146" w:rsidRDefault="00C573B9" w:rsidP="00C573B9">
            <w:pPr>
              <w:tabs>
                <w:tab w:val="left" w:pos="567"/>
              </w:tabs>
              <w:jc w:val="center"/>
              <w:rPr>
                <w:rFonts w:ascii="Arial Narrow" w:hAnsi="Arial Narrow"/>
              </w:rPr>
            </w:pPr>
            <w:r>
              <w:rPr>
                <w:rFonts w:ascii="Arial Narrow" w:hAnsi="Arial Narrow"/>
              </w:rPr>
              <w:t>Responsable del SGC</w:t>
            </w:r>
          </w:p>
        </w:tc>
        <w:tc>
          <w:tcPr>
            <w:tcW w:w="6953" w:type="dxa"/>
            <w:vAlign w:val="center"/>
          </w:tcPr>
          <w:p w:rsidR="00C573B9" w:rsidRPr="000A3D9F" w:rsidRDefault="00C573B9" w:rsidP="00C573B9">
            <w:pPr>
              <w:tabs>
                <w:tab w:val="left" w:pos="601"/>
              </w:tabs>
              <w:jc w:val="both"/>
              <w:rPr>
                <w:rFonts w:ascii="Arial Narrow" w:hAnsi="Arial Narrow"/>
                <w:color w:val="000000"/>
              </w:rPr>
            </w:pPr>
            <w:r>
              <w:rPr>
                <w:rFonts w:ascii="Arial Narrow" w:hAnsi="Arial Narrow"/>
                <w:color w:val="000000"/>
              </w:rPr>
              <w:t xml:space="preserve">Realiza una revisión quincenal de la </w:t>
            </w:r>
            <w:r>
              <w:rPr>
                <w:rFonts w:ascii="Arial Narrow" w:hAnsi="Arial Narrow"/>
                <w:b/>
                <w:color w:val="000000"/>
              </w:rPr>
              <w:t xml:space="preserve">Lista Maestra de Control </w:t>
            </w:r>
            <w:r>
              <w:rPr>
                <w:rFonts w:ascii="Arial Narrow" w:hAnsi="Arial Narrow"/>
                <w:color w:val="000000"/>
              </w:rPr>
              <w:t xml:space="preserve">para verificar la funcionalidad de los vínculos de los documentos dados de alta en el SGC. En su caso, realiza los ajustes que estime convenientes. </w:t>
            </w:r>
          </w:p>
        </w:tc>
      </w:tr>
      <w:tr w:rsidR="00C573B9" w:rsidRPr="00373146" w:rsidTr="00531199">
        <w:tc>
          <w:tcPr>
            <w:tcW w:w="885" w:type="dxa"/>
            <w:vAlign w:val="center"/>
          </w:tcPr>
          <w:p w:rsidR="00C573B9" w:rsidRPr="00373146" w:rsidRDefault="00C573B9" w:rsidP="00C573B9">
            <w:pPr>
              <w:tabs>
                <w:tab w:val="left" w:pos="567"/>
              </w:tabs>
              <w:jc w:val="center"/>
              <w:rPr>
                <w:rFonts w:ascii="Arial Narrow" w:hAnsi="Arial Narrow"/>
                <w:color w:val="000000"/>
              </w:rPr>
            </w:pPr>
            <w:r>
              <w:rPr>
                <w:rFonts w:ascii="Arial Narrow" w:hAnsi="Arial Narrow"/>
                <w:color w:val="000000"/>
              </w:rPr>
              <w:t>5.3.12</w:t>
            </w:r>
          </w:p>
        </w:tc>
        <w:tc>
          <w:tcPr>
            <w:tcW w:w="2242" w:type="dxa"/>
            <w:vAlign w:val="center"/>
          </w:tcPr>
          <w:p w:rsidR="00C573B9" w:rsidRPr="00373146" w:rsidRDefault="00C573B9" w:rsidP="00C573B9">
            <w:pPr>
              <w:tabs>
                <w:tab w:val="left" w:pos="567"/>
              </w:tabs>
              <w:jc w:val="center"/>
              <w:rPr>
                <w:rFonts w:ascii="Arial Narrow" w:hAnsi="Arial Narrow"/>
              </w:rPr>
            </w:pPr>
            <w:r>
              <w:rPr>
                <w:rFonts w:ascii="Arial Narrow" w:hAnsi="Arial Narrow"/>
              </w:rPr>
              <w:t>Responsable del SGC</w:t>
            </w:r>
          </w:p>
        </w:tc>
        <w:tc>
          <w:tcPr>
            <w:tcW w:w="6953" w:type="dxa"/>
            <w:vAlign w:val="center"/>
          </w:tcPr>
          <w:p w:rsidR="00C573B9" w:rsidRPr="00373146" w:rsidRDefault="00C573B9" w:rsidP="00C573B9">
            <w:pPr>
              <w:tabs>
                <w:tab w:val="left" w:pos="601"/>
              </w:tabs>
              <w:jc w:val="both"/>
              <w:rPr>
                <w:rFonts w:ascii="Arial Narrow" w:hAnsi="Arial Narrow"/>
                <w:color w:val="000000"/>
              </w:rPr>
            </w:pPr>
            <w:r>
              <w:rPr>
                <w:rFonts w:ascii="Arial Narrow" w:hAnsi="Arial Narrow"/>
                <w:color w:val="000000"/>
              </w:rPr>
              <w:t>Respalda mensualmente la información del SGC que está dada de alta en el servidor.</w:t>
            </w:r>
          </w:p>
        </w:tc>
      </w:tr>
    </w:tbl>
    <w:p w:rsidR="00C92BFC" w:rsidRDefault="00C92BFC" w:rsidP="00C92BFC">
      <w:pPr>
        <w:pStyle w:val="EstiloArial10ptoSinCursivaJustificado"/>
        <w:ind w:left="567"/>
        <w:rPr>
          <w:rFonts w:ascii="Arial Narrow" w:hAnsi="Arial Narrow" w:cs="Arial"/>
          <w:b/>
          <w:i w:val="0"/>
          <w:sz w:val="24"/>
          <w:szCs w:val="24"/>
        </w:rPr>
      </w:pPr>
    </w:p>
    <w:p w:rsidR="00531199" w:rsidRPr="00531199" w:rsidRDefault="00531199" w:rsidP="00531199">
      <w:pPr>
        <w:numPr>
          <w:ilvl w:val="0"/>
          <w:numId w:val="1"/>
        </w:numPr>
        <w:tabs>
          <w:tab w:val="left" w:pos="567"/>
        </w:tabs>
        <w:ind w:left="567" w:hanging="567"/>
        <w:jc w:val="both"/>
      </w:pPr>
      <w:r>
        <w:rPr>
          <w:rFonts w:ascii="Arial Narrow" w:hAnsi="Arial Narrow" w:cs="Arial"/>
          <w:b/>
        </w:rPr>
        <w:t>GLOSARIO</w:t>
      </w:r>
    </w:p>
    <w:p w:rsidR="00365CEF" w:rsidRPr="00531199" w:rsidRDefault="00365CEF" w:rsidP="00531199">
      <w:pPr>
        <w:pStyle w:val="Prrafodelista"/>
        <w:numPr>
          <w:ilvl w:val="0"/>
          <w:numId w:val="46"/>
        </w:numPr>
        <w:tabs>
          <w:tab w:val="left" w:pos="567"/>
        </w:tabs>
        <w:jc w:val="both"/>
      </w:pPr>
      <w:r w:rsidRPr="00531199">
        <w:rPr>
          <w:rFonts w:ascii="Arial Narrow" w:hAnsi="Arial Narrow"/>
          <w:b/>
          <w:color w:val="000000"/>
        </w:rPr>
        <w:t xml:space="preserve">Disposición: </w:t>
      </w:r>
      <w:r w:rsidRPr="00531199">
        <w:rPr>
          <w:rFonts w:ascii="Arial Narrow" w:hAnsi="Arial Narrow"/>
        </w:rPr>
        <w:t>El destino que se le da al registro después de cumplir con el tiempo de retención (</w:t>
      </w:r>
      <w:r w:rsidR="003461D7" w:rsidRPr="00531199">
        <w:rPr>
          <w:rFonts w:ascii="Arial Narrow" w:hAnsi="Arial Narrow"/>
        </w:rPr>
        <w:t xml:space="preserve">por ejemplo, </w:t>
      </w:r>
      <w:r w:rsidRPr="00531199">
        <w:rPr>
          <w:rFonts w:ascii="Arial Narrow" w:hAnsi="Arial Narrow"/>
        </w:rPr>
        <w:t>archivo muerto, reciclaje o destrucción).</w:t>
      </w:r>
    </w:p>
    <w:p w:rsidR="002935DD" w:rsidRPr="002935DD" w:rsidRDefault="002935DD" w:rsidP="00531199">
      <w:pPr>
        <w:pStyle w:val="EstiloArial10ptoSinCursivaJustificado"/>
        <w:numPr>
          <w:ilvl w:val="0"/>
          <w:numId w:val="46"/>
        </w:numPr>
        <w:tabs>
          <w:tab w:val="left" w:pos="567"/>
          <w:tab w:val="left" w:pos="993"/>
          <w:tab w:val="left" w:pos="1276"/>
        </w:tabs>
        <w:rPr>
          <w:rFonts w:ascii="Arial Narrow" w:hAnsi="Arial Narrow"/>
          <w:b/>
          <w:i w:val="0"/>
          <w:sz w:val="24"/>
          <w:szCs w:val="24"/>
        </w:rPr>
      </w:pPr>
      <w:r w:rsidRPr="002935DD">
        <w:rPr>
          <w:rFonts w:ascii="Arial Narrow" w:hAnsi="Arial Narrow" w:cs="Arial"/>
          <w:b/>
          <w:i w:val="0"/>
          <w:sz w:val="24"/>
          <w:szCs w:val="24"/>
        </w:rPr>
        <w:t>Documento:</w:t>
      </w:r>
      <w:r w:rsidRPr="002935DD">
        <w:rPr>
          <w:rFonts w:ascii="Arial Narrow" w:hAnsi="Arial Narrow" w:cs="Arial"/>
          <w:i w:val="0"/>
          <w:sz w:val="24"/>
          <w:szCs w:val="24"/>
        </w:rPr>
        <w:t xml:space="preserve"> </w:t>
      </w:r>
      <w:r w:rsidRPr="002935DD">
        <w:rPr>
          <w:rFonts w:ascii="Arial Narrow" w:hAnsi="Arial Narrow"/>
          <w:i w:val="0"/>
          <w:sz w:val="24"/>
          <w:szCs w:val="24"/>
        </w:rPr>
        <w:t>Información y el medio en el que está contenida.</w:t>
      </w:r>
    </w:p>
    <w:p w:rsidR="00365CEF" w:rsidRDefault="00365CEF" w:rsidP="00531199">
      <w:pPr>
        <w:pStyle w:val="EstiloArial10ptoSinCursivaJustificado"/>
        <w:numPr>
          <w:ilvl w:val="0"/>
          <w:numId w:val="46"/>
        </w:numPr>
        <w:tabs>
          <w:tab w:val="left" w:pos="567"/>
          <w:tab w:val="left" w:pos="1276"/>
        </w:tabs>
        <w:rPr>
          <w:rFonts w:ascii="Arial Narrow" w:hAnsi="Arial Narrow"/>
          <w:b/>
          <w:i w:val="0"/>
          <w:sz w:val="24"/>
          <w:szCs w:val="24"/>
        </w:rPr>
      </w:pPr>
      <w:r>
        <w:rPr>
          <w:rFonts w:ascii="Arial Narrow" w:hAnsi="Arial Narrow"/>
          <w:b/>
          <w:i w:val="0"/>
          <w:sz w:val="24"/>
          <w:szCs w:val="24"/>
        </w:rPr>
        <w:t xml:space="preserve">Documento Externo: </w:t>
      </w:r>
      <w:r w:rsidR="003461D7">
        <w:rPr>
          <w:rFonts w:ascii="Arial Narrow" w:hAnsi="Arial Narrow" w:cs="Arial"/>
          <w:i w:val="0"/>
          <w:sz w:val="24"/>
          <w:szCs w:val="24"/>
        </w:rPr>
        <w:t xml:space="preserve">Aquel que no es generado por el Centro Universitario de la Costa Sur, pero que es utilizado en el Sistema de Gestión de la Calidad y se encuentra referido en la </w:t>
      </w:r>
      <w:r w:rsidR="003461D7">
        <w:rPr>
          <w:rFonts w:ascii="Arial Narrow" w:hAnsi="Arial Narrow" w:cs="Arial"/>
          <w:b/>
          <w:i w:val="0"/>
          <w:sz w:val="24"/>
          <w:szCs w:val="24"/>
        </w:rPr>
        <w:t>Lista Maestra de Control.</w:t>
      </w:r>
      <w:r w:rsidR="003461D7">
        <w:rPr>
          <w:rFonts w:ascii="Arial Narrow" w:hAnsi="Arial Narrow" w:cs="Arial"/>
          <w:i w:val="0"/>
          <w:sz w:val="24"/>
          <w:szCs w:val="24"/>
        </w:rPr>
        <w:t xml:space="preserve"> </w:t>
      </w:r>
      <w:r>
        <w:rPr>
          <w:rFonts w:ascii="Arial Narrow" w:hAnsi="Arial Narrow" w:cs="Arial"/>
          <w:i w:val="0"/>
          <w:sz w:val="24"/>
          <w:szCs w:val="24"/>
        </w:rPr>
        <w:t>Comprende</w:t>
      </w:r>
      <w:r w:rsidR="003461D7">
        <w:rPr>
          <w:rFonts w:ascii="Arial Narrow" w:hAnsi="Arial Narrow" w:cs="Arial"/>
          <w:i w:val="0"/>
          <w:sz w:val="24"/>
          <w:szCs w:val="24"/>
        </w:rPr>
        <w:t>, entre otros, leyes, normas, reglamentos</w:t>
      </w:r>
      <w:r>
        <w:rPr>
          <w:rFonts w:ascii="Arial Narrow" w:hAnsi="Arial Narrow" w:cs="Arial"/>
          <w:i w:val="0"/>
          <w:sz w:val="24"/>
          <w:szCs w:val="24"/>
        </w:rPr>
        <w:t>.</w:t>
      </w:r>
    </w:p>
    <w:p w:rsidR="00365CEF" w:rsidRDefault="00365CEF" w:rsidP="00531199">
      <w:pPr>
        <w:pStyle w:val="EstiloArial10ptoSinCursivaJustificado"/>
        <w:numPr>
          <w:ilvl w:val="0"/>
          <w:numId w:val="46"/>
        </w:numPr>
        <w:tabs>
          <w:tab w:val="left" w:pos="567"/>
          <w:tab w:val="left" w:pos="1276"/>
        </w:tabs>
        <w:rPr>
          <w:rFonts w:ascii="Arial Narrow" w:hAnsi="Arial Narrow"/>
          <w:b/>
          <w:i w:val="0"/>
          <w:sz w:val="24"/>
          <w:szCs w:val="24"/>
        </w:rPr>
      </w:pPr>
      <w:r>
        <w:rPr>
          <w:rFonts w:ascii="Arial Narrow" w:hAnsi="Arial Narrow"/>
          <w:b/>
          <w:i w:val="0"/>
          <w:sz w:val="24"/>
          <w:szCs w:val="24"/>
        </w:rPr>
        <w:t xml:space="preserve">Documento Interno: </w:t>
      </w:r>
      <w:r>
        <w:rPr>
          <w:rFonts w:ascii="Arial Narrow" w:hAnsi="Arial Narrow"/>
          <w:i w:val="0"/>
          <w:sz w:val="24"/>
          <w:szCs w:val="24"/>
        </w:rPr>
        <w:t>A</w:t>
      </w:r>
      <w:r>
        <w:rPr>
          <w:rFonts w:ascii="Arial Narrow" w:hAnsi="Arial Narrow" w:cs="Arial"/>
          <w:i w:val="0"/>
          <w:sz w:val="24"/>
          <w:szCs w:val="24"/>
        </w:rPr>
        <w:t xml:space="preserve">quél generado por </w:t>
      </w:r>
      <w:r w:rsidR="002935DD">
        <w:rPr>
          <w:rFonts w:ascii="Arial Narrow" w:hAnsi="Arial Narrow" w:cs="Arial"/>
          <w:i w:val="0"/>
          <w:sz w:val="24"/>
          <w:szCs w:val="24"/>
        </w:rPr>
        <w:t xml:space="preserve">el Centro Universitario de la Costa Sur, </w:t>
      </w:r>
      <w:r>
        <w:rPr>
          <w:rFonts w:ascii="Arial Narrow" w:hAnsi="Arial Narrow" w:cs="Arial"/>
          <w:i w:val="0"/>
          <w:sz w:val="24"/>
          <w:szCs w:val="24"/>
        </w:rPr>
        <w:t xml:space="preserve">dentro del alcance de su Sistema de Gestión de la Calidad, y que se encuentra referido en la </w:t>
      </w:r>
      <w:r w:rsidR="002935DD">
        <w:rPr>
          <w:rFonts w:ascii="Arial Narrow" w:hAnsi="Arial Narrow" w:cs="Arial"/>
          <w:b/>
          <w:i w:val="0"/>
          <w:sz w:val="24"/>
          <w:szCs w:val="24"/>
        </w:rPr>
        <w:t>Lista Maestra de Control</w:t>
      </w:r>
      <w:r>
        <w:rPr>
          <w:rFonts w:ascii="Arial Narrow" w:hAnsi="Arial Narrow" w:cs="Arial"/>
          <w:b/>
          <w:i w:val="0"/>
          <w:sz w:val="24"/>
          <w:szCs w:val="24"/>
        </w:rPr>
        <w:t>.</w:t>
      </w:r>
    </w:p>
    <w:p w:rsidR="00365CEF" w:rsidRDefault="00365CEF" w:rsidP="00531199">
      <w:pPr>
        <w:pStyle w:val="EstiloArial10ptoSinCursivaJustificado"/>
        <w:numPr>
          <w:ilvl w:val="0"/>
          <w:numId w:val="46"/>
        </w:numPr>
        <w:tabs>
          <w:tab w:val="left" w:pos="567"/>
          <w:tab w:val="left" w:pos="1276"/>
        </w:tabs>
        <w:rPr>
          <w:rFonts w:ascii="Arial Narrow" w:hAnsi="Arial Narrow"/>
          <w:b/>
          <w:i w:val="0"/>
          <w:color w:val="000000"/>
          <w:sz w:val="24"/>
          <w:szCs w:val="24"/>
        </w:rPr>
      </w:pPr>
      <w:r>
        <w:rPr>
          <w:rFonts w:ascii="Arial Narrow" w:hAnsi="Arial Narrow"/>
          <w:b/>
          <w:i w:val="0"/>
          <w:sz w:val="24"/>
          <w:szCs w:val="24"/>
        </w:rPr>
        <w:t xml:space="preserve">Formato: </w:t>
      </w:r>
      <w:r>
        <w:rPr>
          <w:rFonts w:ascii="Arial Narrow" w:hAnsi="Arial Narrow"/>
          <w:i w:val="0"/>
          <w:sz w:val="24"/>
          <w:szCs w:val="24"/>
        </w:rPr>
        <w:t>Documento utilizado para registrar los datos requeridos</w:t>
      </w:r>
      <w:r>
        <w:rPr>
          <w:rFonts w:ascii="Arial Narrow" w:hAnsi="Arial Narrow"/>
          <w:i w:val="0"/>
          <w:color w:val="000000"/>
          <w:sz w:val="24"/>
          <w:szCs w:val="24"/>
        </w:rPr>
        <w:t>. Se transforma en un registro cuando se le incorporan los datos.</w:t>
      </w:r>
    </w:p>
    <w:p w:rsidR="00365CEF" w:rsidRPr="002935DD" w:rsidRDefault="00365CEF" w:rsidP="00531199">
      <w:pPr>
        <w:pStyle w:val="EstiloArial10ptoSinCursivaJustificado"/>
        <w:numPr>
          <w:ilvl w:val="0"/>
          <w:numId w:val="46"/>
        </w:numPr>
        <w:tabs>
          <w:tab w:val="left" w:pos="567"/>
          <w:tab w:val="left" w:pos="1276"/>
        </w:tabs>
        <w:rPr>
          <w:rFonts w:ascii="Arial Narrow" w:hAnsi="Arial Narrow"/>
          <w:b/>
          <w:i w:val="0"/>
          <w:sz w:val="24"/>
          <w:szCs w:val="24"/>
        </w:rPr>
      </w:pPr>
      <w:r>
        <w:rPr>
          <w:rFonts w:ascii="Arial Narrow" w:hAnsi="Arial Narrow"/>
          <w:b/>
          <w:i w:val="0"/>
          <w:sz w:val="24"/>
          <w:szCs w:val="24"/>
        </w:rPr>
        <w:t xml:space="preserve">Información Documentada: </w:t>
      </w:r>
      <w:r w:rsidR="002935DD" w:rsidRPr="002935DD">
        <w:rPr>
          <w:rFonts w:ascii="Arial Narrow" w:hAnsi="Arial Narrow" w:cs="Arial"/>
          <w:i w:val="0"/>
          <w:sz w:val="24"/>
          <w:szCs w:val="24"/>
        </w:rPr>
        <w:t>Información que una organización tiene que controlar y mantener, y el medio que la contiene. La información documentada puede estar en cualquier formato y medio y puede provenir de cualquier fuente. La información documentada puede hacer referencia a: el sistema de gestión, incluidos los procesos relacionados; la información generada para que la organización opere (documentación) y la evidencia de los resultados alcanzados (registros)</w:t>
      </w:r>
      <w:r w:rsidRPr="002935DD">
        <w:rPr>
          <w:rFonts w:ascii="Arial Narrow" w:hAnsi="Arial Narrow"/>
          <w:i w:val="0"/>
          <w:sz w:val="24"/>
          <w:szCs w:val="24"/>
        </w:rPr>
        <w:t>.</w:t>
      </w:r>
    </w:p>
    <w:p w:rsidR="00365CEF" w:rsidRDefault="00365CEF" w:rsidP="00531199">
      <w:pPr>
        <w:pStyle w:val="EstiloArial10ptoSinCursivaJustificado"/>
        <w:numPr>
          <w:ilvl w:val="0"/>
          <w:numId w:val="46"/>
        </w:numPr>
        <w:tabs>
          <w:tab w:val="left" w:pos="567"/>
          <w:tab w:val="left" w:pos="1276"/>
        </w:tabs>
        <w:rPr>
          <w:rFonts w:ascii="Arial Narrow" w:hAnsi="Arial Narrow"/>
          <w:b/>
          <w:i w:val="0"/>
          <w:sz w:val="24"/>
          <w:szCs w:val="24"/>
        </w:rPr>
      </w:pPr>
      <w:r>
        <w:rPr>
          <w:rFonts w:ascii="Arial Narrow" w:eastAsia="Calibri" w:hAnsi="Arial Narrow" w:cs="Arial"/>
          <w:b/>
          <w:i w:val="0"/>
          <w:sz w:val="24"/>
          <w:szCs w:val="24"/>
          <w:lang w:eastAsia="es-MX"/>
        </w:rPr>
        <w:t>Protección</w:t>
      </w:r>
      <w:r>
        <w:rPr>
          <w:rFonts w:ascii="Arial Narrow" w:eastAsia="Calibri" w:hAnsi="Arial Narrow" w:cs="Arial"/>
          <w:i w:val="0"/>
          <w:sz w:val="24"/>
          <w:szCs w:val="24"/>
          <w:lang w:eastAsia="es-MX"/>
        </w:rPr>
        <w:t>: Asegurar la integridad de los registros durante todo su periodo útil.</w:t>
      </w:r>
    </w:p>
    <w:p w:rsidR="00365CEF" w:rsidRDefault="00365CEF" w:rsidP="00531199">
      <w:pPr>
        <w:pStyle w:val="EstiloArial10ptoSinCursivaJustificado"/>
        <w:numPr>
          <w:ilvl w:val="0"/>
          <w:numId w:val="46"/>
        </w:numPr>
        <w:tabs>
          <w:tab w:val="left" w:pos="567"/>
          <w:tab w:val="left" w:pos="1276"/>
        </w:tabs>
        <w:rPr>
          <w:rFonts w:ascii="Arial Narrow" w:hAnsi="Arial Narrow"/>
          <w:b/>
          <w:i w:val="0"/>
          <w:sz w:val="24"/>
          <w:szCs w:val="24"/>
        </w:rPr>
      </w:pPr>
      <w:r>
        <w:rPr>
          <w:rFonts w:ascii="Arial Narrow" w:hAnsi="Arial Narrow"/>
          <w:b/>
          <w:i w:val="0"/>
          <w:sz w:val="24"/>
          <w:szCs w:val="24"/>
        </w:rPr>
        <w:t xml:space="preserve">Recuperación: </w:t>
      </w:r>
      <w:r>
        <w:rPr>
          <w:rFonts w:ascii="Arial Narrow" w:eastAsia="Calibri" w:hAnsi="Arial Narrow" w:cs="Arial"/>
          <w:i w:val="0"/>
          <w:sz w:val="24"/>
          <w:szCs w:val="24"/>
          <w:lang w:eastAsia="es-MX"/>
        </w:rPr>
        <w:t>Facilidad de acceso a los registros y a la información contenida en ellos, tomando en cuenta su localización.</w:t>
      </w:r>
    </w:p>
    <w:p w:rsidR="00365CEF" w:rsidRDefault="00365CEF" w:rsidP="00531199">
      <w:pPr>
        <w:pStyle w:val="EstiloArial10ptoSinCursivaJustificado"/>
        <w:numPr>
          <w:ilvl w:val="0"/>
          <w:numId w:val="46"/>
        </w:numPr>
        <w:tabs>
          <w:tab w:val="left" w:pos="567"/>
          <w:tab w:val="left" w:pos="1276"/>
        </w:tabs>
        <w:rPr>
          <w:rFonts w:ascii="Arial Narrow" w:hAnsi="Arial Narrow"/>
          <w:b/>
          <w:i w:val="0"/>
          <w:color w:val="000000"/>
          <w:sz w:val="24"/>
          <w:szCs w:val="24"/>
        </w:rPr>
      </w:pPr>
      <w:r>
        <w:rPr>
          <w:rFonts w:ascii="Arial Narrow" w:hAnsi="Arial Narrow"/>
          <w:b/>
          <w:i w:val="0"/>
          <w:color w:val="000000"/>
          <w:sz w:val="24"/>
          <w:szCs w:val="24"/>
        </w:rPr>
        <w:lastRenderedPageBreak/>
        <w:t xml:space="preserve">Registro: </w:t>
      </w:r>
      <w:r>
        <w:rPr>
          <w:rFonts w:ascii="Arial Narrow" w:hAnsi="Arial Narrow"/>
          <w:i w:val="0"/>
          <w:color w:val="000000"/>
          <w:sz w:val="24"/>
          <w:szCs w:val="24"/>
        </w:rPr>
        <w:t>Documento que presenta resultados obtenidos o proporciona evidencia de actividades desempeñadas.</w:t>
      </w:r>
    </w:p>
    <w:p w:rsidR="00276DA3" w:rsidRPr="00ED78EA" w:rsidRDefault="00365CEF" w:rsidP="00531199">
      <w:pPr>
        <w:pStyle w:val="EstiloArial10ptoSinCursivaJustificado"/>
        <w:numPr>
          <w:ilvl w:val="0"/>
          <w:numId w:val="46"/>
        </w:numPr>
        <w:tabs>
          <w:tab w:val="left" w:pos="567"/>
          <w:tab w:val="left" w:pos="1276"/>
        </w:tabs>
        <w:rPr>
          <w:rFonts w:ascii="Arial Narrow" w:hAnsi="Arial Narrow"/>
          <w:i w:val="0"/>
          <w:sz w:val="24"/>
          <w:szCs w:val="24"/>
        </w:rPr>
      </w:pPr>
      <w:r>
        <w:rPr>
          <w:rFonts w:ascii="Arial Narrow" w:hAnsi="Arial Narrow"/>
          <w:b/>
          <w:i w:val="0"/>
          <w:sz w:val="24"/>
          <w:szCs w:val="24"/>
        </w:rPr>
        <w:t xml:space="preserve">Tiempo de Retención: </w:t>
      </w:r>
      <w:r>
        <w:rPr>
          <w:rFonts w:ascii="Arial Narrow" w:hAnsi="Arial Narrow"/>
          <w:i w:val="0"/>
          <w:sz w:val="24"/>
          <w:szCs w:val="24"/>
        </w:rPr>
        <w:t>Periodo que el registro permanece en el área para su consulta antes de su disposición o destino final</w:t>
      </w:r>
      <w:r w:rsidR="0014675E">
        <w:rPr>
          <w:rFonts w:ascii="Arial Narrow" w:hAnsi="Arial Narrow"/>
          <w:i w:val="0"/>
          <w:color w:val="000000"/>
          <w:sz w:val="24"/>
          <w:szCs w:val="24"/>
        </w:rPr>
        <w:t>.</w:t>
      </w:r>
    </w:p>
    <w:p w:rsidR="00276DA3" w:rsidRDefault="00276DA3">
      <w:pPr>
        <w:jc w:val="both"/>
        <w:rPr>
          <w:rFonts w:ascii="Arial Narrow" w:hAnsi="Arial Narrow"/>
          <w:b/>
          <w:lang w:val="es-ES" w:eastAsia="en-US"/>
        </w:rPr>
      </w:pPr>
    </w:p>
    <w:p w:rsidR="00276DA3" w:rsidRDefault="00E10EE4" w:rsidP="0014675E">
      <w:pPr>
        <w:numPr>
          <w:ilvl w:val="0"/>
          <w:numId w:val="1"/>
        </w:numPr>
        <w:tabs>
          <w:tab w:val="left" w:pos="567"/>
        </w:tabs>
        <w:ind w:left="567" w:hanging="567"/>
        <w:jc w:val="both"/>
        <w:rPr>
          <w:rFonts w:ascii="Arial Narrow" w:hAnsi="Arial Narrow"/>
          <w:b/>
          <w:i/>
          <w:color w:val="000000"/>
        </w:rPr>
      </w:pPr>
      <w:r>
        <w:rPr>
          <w:rFonts w:ascii="Arial Narrow" w:hAnsi="Arial Narrow"/>
          <w:b/>
          <w:color w:val="000000"/>
        </w:rPr>
        <w:t>REFERENCIAS</w:t>
      </w:r>
    </w:p>
    <w:p w:rsidR="00276DA3" w:rsidRDefault="00276DA3">
      <w:pPr>
        <w:pStyle w:val="EstiloArial10ptoSinCursivaJustificado"/>
        <w:ind w:left="567"/>
        <w:rPr>
          <w:rFonts w:ascii="Arial Narrow" w:hAnsi="Arial Narrow"/>
          <w:b/>
          <w:i w:val="0"/>
          <w:color w:val="000000"/>
          <w:sz w:val="24"/>
          <w:szCs w:val="24"/>
        </w:rPr>
      </w:pPr>
    </w:p>
    <w:p w:rsidR="00276DA3" w:rsidRDefault="00276DA3">
      <w:pPr>
        <w:pStyle w:val="Prrafodelista"/>
        <w:numPr>
          <w:ilvl w:val="0"/>
          <w:numId w:val="41"/>
        </w:numPr>
        <w:jc w:val="both"/>
        <w:rPr>
          <w:rFonts w:ascii="Arial Narrow" w:hAnsi="Arial Narrow"/>
          <w:b/>
          <w:vanish/>
          <w:color w:val="000000"/>
          <w:lang w:val="es-ES" w:eastAsia="en-US"/>
        </w:rPr>
      </w:pPr>
    </w:p>
    <w:p w:rsidR="00276DA3" w:rsidRDefault="00276DA3">
      <w:pPr>
        <w:pStyle w:val="Prrafodelista"/>
        <w:numPr>
          <w:ilvl w:val="0"/>
          <w:numId w:val="41"/>
        </w:numPr>
        <w:jc w:val="both"/>
        <w:rPr>
          <w:rFonts w:ascii="Arial Narrow" w:hAnsi="Arial Narrow"/>
          <w:b/>
          <w:vanish/>
          <w:color w:val="000000"/>
          <w:lang w:val="es-ES" w:eastAsia="en-US"/>
        </w:rPr>
      </w:pPr>
    </w:p>
    <w:p w:rsidR="00276DA3" w:rsidRDefault="00276DA3">
      <w:pPr>
        <w:pStyle w:val="Prrafodelista"/>
        <w:numPr>
          <w:ilvl w:val="0"/>
          <w:numId w:val="41"/>
        </w:numPr>
        <w:jc w:val="both"/>
        <w:rPr>
          <w:rFonts w:ascii="Arial Narrow" w:hAnsi="Arial Narrow"/>
          <w:b/>
          <w:vanish/>
          <w:color w:val="000000"/>
          <w:lang w:val="es-ES" w:eastAsia="en-US"/>
        </w:rPr>
      </w:pPr>
    </w:p>
    <w:p w:rsidR="00276DA3" w:rsidRDefault="00276DA3">
      <w:pPr>
        <w:pStyle w:val="Prrafodelista"/>
        <w:numPr>
          <w:ilvl w:val="0"/>
          <w:numId w:val="41"/>
        </w:numPr>
        <w:jc w:val="both"/>
        <w:rPr>
          <w:rFonts w:ascii="Arial Narrow" w:hAnsi="Arial Narrow"/>
          <w:b/>
          <w:vanish/>
          <w:color w:val="000000"/>
          <w:lang w:val="es-ES" w:eastAsia="en-US"/>
        </w:rPr>
      </w:pPr>
    </w:p>
    <w:p w:rsidR="00276DA3" w:rsidRPr="00531199" w:rsidRDefault="00225F39" w:rsidP="00531199">
      <w:pPr>
        <w:pStyle w:val="Prrafodelista"/>
        <w:numPr>
          <w:ilvl w:val="0"/>
          <w:numId w:val="47"/>
        </w:numPr>
        <w:jc w:val="both"/>
        <w:rPr>
          <w:rFonts w:ascii="Arial Narrow" w:hAnsi="Arial Narrow"/>
          <w:lang w:val="es-ES" w:eastAsia="en-US"/>
        </w:rPr>
      </w:pPr>
      <w:r w:rsidRPr="00531199">
        <w:rPr>
          <w:rFonts w:ascii="Arial Narrow" w:hAnsi="Arial Narrow"/>
          <w:lang w:val="es-ES" w:eastAsia="en-US"/>
        </w:rPr>
        <w:t xml:space="preserve">Norma </w:t>
      </w:r>
      <w:r w:rsidR="002935DD" w:rsidRPr="00531199">
        <w:rPr>
          <w:rFonts w:ascii="Arial Narrow" w:hAnsi="Arial Narrow"/>
          <w:lang w:val="es-ES" w:eastAsia="en-US"/>
        </w:rPr>
        <w:t>ISO 9001 v</w:t>
      </w:r>
      <w:r w:rsidR="00E10EE4" w:rsidRPr="00531199">
        <w:rPr>
          <w:rFonts w:ascii="Arial Narrow" w:hAnsi="Arial Narrow"/>
          <w:lang w:val="es-ES" w:eastAsia="en-US"/>
        </w:rPr>
        <w:t>igente. Sistemas de Gestión de la Calidad – Requisitos.</w:t>
      </w:r>
    </w:p>
    <w:p w:rsidR="00B9170B" w:rsidRPr="00531199" w:rsidRDefault="00B9170B" w:rsidP="00531199">
      <w:pPr>
        <w:pStyle w:val="Prrafodelista"/>
        <w:numPr>
          <w:ilvl w:val="0"/>
          <w:numId w:val="47"/>
        </w:numPr>
        <w:jc w:val="both"/>
        <w:rPr>
          <w:rFonts w:ascii="Arial Narrow" w:hAnsi="Arial Narrow"/>
          <w:lang w:val="es-ES" w:eastAsia="en-US"/>
        </w:rPr>
      </w:pPr>
      <w:r w:rsidRPr="00531199">
        <w:rPr>
          <w:rFonts w:ascii="Arial Narrow" w:hAnsi="Arial Narrow"/>
          <w:lang w:val="es-ES" w:eastAsia="en-US"/>
        </w:rPr>
        <w:t xml:space="preserve">Norma ISO 9000 </w:t>
      </w:r>
      <w:r w:rsidR="002935DD" w:rsidRPr="00531199">
        <w:rPr>
          <w:rFonts w:ascii="Arial Narrow" w:hAnsi="Arial Narrow"/>
          <w:lang w:val="es-ES" w:eastAsia="en-US"/>
        </w:rPr>
        <w:t>v</w:t>
      </w:r>
      <w:r w:rsidRPr="00531199">
        <w:rPr>
          <w:rFonts w:ascii="Arial Narrow" w:hAnsi="Arial Narrow"/>
          <w:lang w:val="es-ES" w:eastAsia="en-US"/>
        </w:rPr>
        <w:t>igente. Sistemas de Gestión de la Calidad – Fundamentos y Vocabulario.</w:t>
      </w:r>
    </w:p>
    <w:p w:rsidR="002935DD" w:rsidRPr="00531199" w:rsidRDefault="002935DD" w:rsidP="00531199">
      <w:pPr>
        <w:pStyle w:val="Prrafodelista"/>
        <w:numPr>
          <w:ilvl w:val="0"/>
          <w:numId w:val="47"/>
        </w:numPr>
        <w:jc w:val="both"/>
        <w:rPr>
          <w:rFonts w:ascii="Arial Narrow" w:hAnsi="Arial Narrow"/>
          <w:lang w:val="es-ES" w:eastAsia="en-US"/>
        </w:rPr>
      </w:pPr>
      <w:r w:rsidRPr="00531199">
        <w:rPr>
          <w:rFonts w:ascii="Arial Narrow" w:hAnsi="Arial Narrow"/>
          <w:lang w:val="es-ES" w:eastAsia="en-US"/>
        </w:rPr>
        <w:t>Ley General de Transparencia y Acceso a la Información Pública</w:t>
      </w:r>
      <w:r w:rsidR="00BC0D55" w:rsidRPr="00531199">
        <w:rPr>
          <w:rFonts w:ascii="Arial Narrow" w:hAnsi="Arial Narrow"/>
          <w:lang w:val="es-ES" w:eastAsia="en-US"/>
        </w:rPr>
        <w:t xml:space="preserve"> (texto vigente)</w:t>
      </w:r>
      <w:r w:rsidRPr="00531199">
        <w:rPr>
          <w:rFonts w:ascii="Arial Narrow" w:hAnsi="Arial Narrow"/>
          <w:lang w:val="es-ES" w:eastAsia="en-US"/>
        </w:rPr>
        <w:t>.</w:t>
      </w:r>
    </w:p>
    <w:p w:rsidR="002935DD" w:rsidRPr="00531199" w:rsidRDefault="002935DD" w:rsidP="00531199">
      <w:pPr>
        <w:pStyle w:val="Prrafodelista"/>
        <w:numPr>
          <w:ilvl w:val="0"/>
          <w:numId w:val="47"/>
        </w:numPr>
        <w:jc w:val="both"/>
        <w:rPr>
          <w:rFonts w:ascii="Arial Narrow" w:hAnsi="Arial Narrow"/>
          <w:lang w:val="es-ES" w:eastAsia="en-US"/>
        </w:rPr>
      </w:pPr>
      <w:r w:rsidRPr="00531199">
        <w:rPr>
          <w:rFonts w:ascii="Arial Narrow" w:hAnsi="Arial Narrow"/>
          <w:color w:val="000000"/>
        </w:rPr>
        <w:t>Lineamientos Generales para la Organización y Conservación de los Archivos de las Dependencias y Entidades de la Administración Pública Federal</w:t>
      </w:r>
      <w:r w:rsidR="00BC0D55" w:rsidRPr="00531199">
        <w:rPr>
          <w:rFonts w:ascii="Arial Narrow" w:hAnsi="Arial Narrow"/>
          <w:color w:val="000000"/>
        </w:rPr>
        <w:t xml:space="preserve"> (texto vigente)</w:t>
      </w:r>
      <w:r w:rsidRPr="00531199">
        <w:rPr>
          <w:rFonts w:ascii="Arial Narrow" w:hAnsi="Arial Narrow"/>
          <w:color w:val="000000"/>
        </w:rPr>
        <w:t>.</w:t>
      </w:r>
    </w:p>
    <w:p w:rsidR="00276DA3" w:rsidRPr="00531199" w:rsidRDefault="00E10EE4" w:rsidP="00531199">
      <w:pPr>
        <w:pStyle w:val="Prrafodelista"/>
        <w:numPr>
          <w:ilvl w:val="0"/>
          <w:numId w:val="47"/>
        </w:numPr>
        <w:jc w:val="both"/>
        <w:rPr>
          <w:rFonts w:ascii="Arial Narrow" w:hAnsi="Arial Narrow"/>
          <w:color w:val="000000"/>
          <w:lang w:val="es-ES" w:eastAsia="en-US"/>
        </w:rPr>
      </w:pPr>
      <w:r w:rsidRPr="00531199">
        <w:rPr>
          <w:rFonts w:ascii="Arial Narrow" w:hAnsi="Arial Narrow"/>
          <w:lang w:val="es-ES" w:eastAsia="en-US"/>
        </w:rPr>
        <w:t xml:space="preserve">Manual de la Calidad </w:t>
      </w:r>
      <w:r w:rsidR="002935DD" w:rsidRPr="00531199">
        <w:rPr>
          <w:rFonts w:ascii="Arial Narrow" w:hAnsi="Arial Narrow"/>
          <w:lang w:val="es-ES" w:eastAsia="en-US"/>
        </w:rPr>
        <w:t>del CUCSUR</w:t>
      </w:r>
      <w:r w:rsidRPr="00531199">
        <w:rPr>
          <w:rFonts w:ascii="Arial Narrow" w:hAnsi="Arial Narrow"/>
          <w:color w:val="000000"/>
          <w:lang w:val="es-ES" w:eastAsia="en-US"/>
        </w:rPr>
        <w:t>.</w:t>
      </w:r>
    </w:p>
    <w:p w:rsidR="00276DA3" w:rsidRPr="00531199" w:rsidRDefault="00B9170B" w:rsidP="00531199">
      <w:pPr>
        <w:pStyle w:val="Prrafodelista"/>
        <w:numPr>
          <w:ilvl w:val="0"/>
          <w:numId w:val="47"/>
        </w:numPr>
        <w:jc w:val="both"/>
        <w:rPr>
          <w:rFonts w:ascii="Arial Narrow" w:hAnsi="Arial Narrow"/>
          <w:color w:val="000000"/>
          <w:lang w:val="es-ES" w:eastAsia="en-US"/>
        </w:rPr>
      </w:pPr>
      <w:r w:rsidRPr="00531199">
        <w:rPr>
          <w:rFonts w:ascii="Arial Narrow" w:hAnsi="Arial Narrow"/>
          <w:color w:val="000000"/>
          <w:lang w:val="es-ES" w:eastAsia="en-US"/>
        </w:rPr>
        <w:t>Instructivo de Creación de Información Documentada.</w:t>
      </w:r>
    </w:p>
    <w:p w:rsidR="002935DD" w:rsidRDefault="002935DD" w:rsidP="00531199">
      <w:pPr>
        <w:pStyle w:val="Prrafodelista"/>
        <w:numPr>
          <w:ilvl w:val="0"/>
          <w:numId w:val="47"/>
        </w:numPr>
        <w:jc w:val="both"/>
        <w:rPr>
          <w:rFonts w:ascii="Arial Narrow" w:hAnsi="Arial Narrow"/>
          <w:color w:val="000000"/>
          <w:lang w:val="es-ES" w:eastAsia="en-US"/>
        </w:rPr>
      </w:pPr>
      <w:r w:rsidRPr="00531199">
        <w:rPr>
          <w:rFonts w:ascii="Arial Narrow" w:hAnsi="Arial Narrow"/>
          <w:color w:val="000000"/>
          <w:lang w:val="es-ES" w:eastAsia="en-US"/>
        </w:rPr>
        <w:t>Procedimiento de Ingreso y Consulta de Documentos al Archivo de Concentración.</w:t>
      </w:r>
      <w:r w:rsidR="00062BDB" w:rsidRPr="00531199">
        <w:rPr>
          <w:rFonts w:ascii="Arial Narrow" w:hAnsi="Arial Narrow"/>
          <w:color w:val="000000"/>
          <w:lang w:val="es-ES" w:eastAsia="en-US"/>
        </w:rPr>
        <w:t xml:space="preserve"> </w:t>
      </w:r>
    </w:p>
    <w:p w:rsidR="00C573B9" w:rsidRPr="00531199" w:rsidRDefault="00C573B9" w:rsidP="00C573B9">
      <w:pPr>
        <w:pStyle w:val="Prrafodelista"/>
        <w:jc w:val="both"/>
        <w:rPr>
          <w:rFonts w:ascii="Arial Narrow" w:hAnsi="Arial Narrow"/>
          <w:color w:val="000000"/>
          <w:lang w:val="es-ES" w:eastAsia="en-US"/>
        </w:rPr>
      </w:pPr>
    </w:p>
    <w:p w:rsidR="003B7E1F" w:rsidRPr="003B7E1F" w:rsidRDefault="003B7E1F" w:rsidP="003B7E1F">
      <w:pPr>
        <w:numPr>
          <w:ilvl w:val="0"/>
          <w:numId w:val="1"/>
        </w:numPr>
        <w:tabs>
          <w:tab w:val="left" w:pos="567"/>
        </w:tabs>
        <w:ind w:left="567" w:hanging="567"/>
        <w:jc w:val="both"/>
        <w:rPr>
          <w:rFonts w:ascii="Arial Narrow" w:hAnsi="Arial Narrow" w:cs="Arial"/>
          <w:b/>
          <w:i/>
        </w:rPr>
      </w:pPr>
      <w:r>
        <w:rPr>
          <w:rFonts w:ascii="Arial Narrow" w:hAnsi="Arial Narrow" w:cs="Arial"/>
          <w:b/>
        </w:rPr>
        <w:t>ANEXOS</w:t>
      </w:r>
    </w:p>
    <w:p w:rsidR="003B7E1F" w:rsidRDefault="003B7E1F" w:rsidP="003B7E1F">
      <w:pPr>
        <w:tabs>
          <w:tab w:val="left" w:pos="567"/>
        </w:tabs>
        <w:jc w:val="both"/>
        <w:rPr>
          <w:rFonts w:ascii="Arial Narrow" w:hAnsi="Arial Narrow" w:cs="Arial"/>
          <w:b/>
        </w:rPr>
      </w:pPr>
    </w:p>
    <w:p w:rsidR="003B7E1F" w:rsidRDefault="003B7E1F" w:rsidP="003B7E1F">
      <w:pPr>
        <w:tabs>
          <w:tab w:val="left" w:pos="567"/>
        </w:tabs>
        <w:jc w:val="both"/>
        <w:rPr>
          <w:rFonts w:ascii="Arial Narrow" w:hAnsi="Arial Narrow" w:cs="Arial"/>
          <w:b/>
        </w:rPr>
      </w:pPr>
      <w:r>
        <w:rPr>
          <w:rFonts w:ascii="Arial Narrow" w:hAnsi="Arial Narrow" w:cs="Arial"/>
          <w:b/>
        </w:rPr>
        <w:t>TABLA DE REVISIÓN Y AUTORIZACIÓN DE DOCUMENTOS DEL SGC</w:t>
      </w:r>
    </w:p>
    <w:tbl>
      <w:tblPr>
        <w:tblW w:w="10001" w:type="dxa"/>
        <w:tblInd w:w="55"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left w:w="70" w:type="dxa"/>
          <w:right w:w="70" w:type="dxa"/>
        </w:tblCellMar>
        <w:tblLook w:val="04A0" w:firstRow="1" w:lastRow="0" w:firstColumn="1" w:lastColumn="0" w:noHBand="0" w:noVBand="1"/>
      </w:tblPr>
      <w:tblGrid>
        <w:gridCol w:w="3055"/>
        <w:gridCol w:w="3485"/>
        <w:gridCol w:w="3461"/>
      </w:tblGrid>
      <w:tr w:rsidR="003B7E1F" w:rsidRPr="003B7E1F" w:rsidTr="00531199">
        <w:trPr>
          <w:trHeight w:val="535"/>
        </w:trPr>
        <w:tc>
          <w:tcPr>
            <w:tcW w:w="3055" w:type="dxa"/>
            <w:shd w:val="clear" w:color="auto" w:fill="0F243E" w:themeFill="text2" w:themeFillShade="80"/>
            <w:vAlign w:val="center"/>
            <w:hideMark/>
          </w:tcPr>
          <w:p w:rsidR="003B7E1F" w:rsidRPr="003B7E1F" w:rsidRDefault="003B7E1F" w:rsidP="003B7E1F">
            <w:pPr>
              <w:jc w:val="center"/>
              <w:rPr>
                <w:rFonts w:ascii="Arial Narrow" w:hAnsi="Arial Narrow" w:cs="Arial"/>
                <w:b/>
                <w:bCs/>
                <w:lang w:eastAsia="es-MX"/>
              </w:rPr>
            </w:pPr>
            <w:r w:rsidRPr="003B7E1F">
              <w:rPr>
                <w:rFonts w:ascii="Arial Narrow" w:hAnsi="Arial Narrow" w:cs="Arial"/>
                <w:b/>
                <w:bCs/>
                <w:sz w:val="22"/>
                <w:szCs w:val="22"/>
                <w:lang w:eastAsia="es-MX"/>
              </w:rPr>
              <w:t>Tipo de documento</w:t>
            </w:r>
          </w:p>
        </w:tc>
        <w:tc>
          <w:tcPr>
            <w:tcW w:w="3485" w:type="dxa"/>
            <w:shd w:val="clear" w:color="auto" w:fill="0F243E" w:themeFill="text2" w:themeFillShade="80"/>
            <w:vAlign w:val="center"/>
            <w:hideMark/>
          </w:tcPr>
          <w:p w:rsidR="003B7E1F" w:rsidRPr="003B7E1F" w:rsidRDefault="003B7E1F" w:rsidP="003B7E1F">
            <w:pPr>
              <w:jc w:val="center"/>
              <w:rPr>
                <w:rFonts w:ascii="Arial Narrow" w:hAnsi="Arial Narrow" w:cs="Arial"/>
                <w:b/>
                <w:bCs/>
                <w:lang w:eastAsia="es-MX"/>
              </w:rPr>
            </w:pPr>
            <w:r w:rsidRPr="003B7E1F">
              <w:rPr>
                <w:rFonts w:ascii="Arial Narrow" w:hAnsi="Arial Narrow" w:cs="Arial"/>
                <w:b/>
                <w:bCs/>
                <w:sz w:val="22"/>
                <w:szCs w:val="22"/>
                <w:lang w:eastAsia="es-MX"/>
              </w:rPr>
              <w:t xml:space="preserve">Revisa </w:t>
            </w:r>
          </w:p>
        </w:tc>
        <w:tc>
          <w:tcPr>
            <w:tcW w:w="3461" w:type="dxa"/>
            <w:shd w:val="clear" w:color="auto" w:fill="0F243E" w:themeFill="text2" w:themeFillShade="80"/>
            <w:vAlign w:val="center"/>
            <w:hideMark/>
          </w:tcPr>
          <w:p w:rsidR="003B7E1F" w:rsidRPr="003B7E1F" w:rsidRDefault="003B7E1F" w:rsidP="003B7E1F">
            <w:pPr>
              <w:jc w:val="center"/>
              <w:rPr>
                <w:rFonts w:ascii="Arial Narrow" w:hAnsi="Arial Narrow" w:cs="Arial"/>
                <w:b/>
                <w:bCs/>
                <w:lang w:eastAsia="es-MX"/>
              </w:rPr>
            </w:pPr>
            <w:r w:rsidRPr="003B7E1F">
              <w:rPr>
                <w:rFonts w:ascii="Arial Narrow" w:hAnsi="Arial Narrow" w:cs="Arial"/>
                <w:b/>
                <w:bCs/>
                <w:sz w:val="22"/>
                <w:szCs w:val="22"/>
                <w:lang w:eastAsia="es-MX"/>
              </w:rPr>
              <w:t>Autoriza</w:t>
            </w:r>
          </w:p>
        </w:tc>
      </w:tr>
      <w:tr w:rsidR="003B7E1F" w:rsidRPr="003B7E1F" w:rsidTr="00531199">
        <w:trPr>
          <w:trHeight w:val="390"/>
        </w:trPr>
        <w:tc>
          <w:tcPr>
            <w:tcW w:w="3055" w:type="dxa"/>
            <w:shd w:val="clear" w:color="000000" w:fill="FFFFFF"/>
            <w:noWrap/>
            <w:vAlign w:val="center"/>
            <w:hideMark/>
          </w:tcPr>
          <w:p w:rsidR="003B7E1F" w:rsidRDefault="00BC0D55" w:rsidP="003B7E1F">
            <w:pPr>
              <w:jc w:val="center"/>
              <w:rPr>
                <w:rFonts w:ascii="Arial Narrow" w:hAnsi="Arial Narrow" w:cs="Arial"/>
                <w:lang w:eastAsia="es-MX"/>
              </w:rPr>
            </w:pPr>
            <w:r>
              <w:rPr>
                <w:rFonts w:ascii="Arial Narrow" w:hAnsi="Arial Narrow" w:cs="Arial"/>
                <w:sz w:val="22"/>
                <w:szCs w:val="22"/>
                <w:lang w:eastAsia="es-MX"/>
              </w:rPr>
              <w:t xml:space="preserve">Información Documentada de carácter general: </w:t>
            </w:r>
          </w:p>
          <w:p w:rsidR="00BC0D55" w:rsidRDefault="00BC0D55" w:rsidP="003B7E1F">
            <w:pPr>
              <w:jc w:val="center"/>
              <w:rPr>
                <w:rFonts w:ascii="Arial Narrow" w:hAnsi="Arial Narrow" w:cs="Arial"/>
                <w:lang w:eastAsia="es-MX"/>
              </w:rPr>
            </w:pPr>
            <w:r>
              <w:rPr>
                <w:rFonts w:ascii="Arial Narrow" w:hAnsi="Arial Narrow" w:cs="Arial"/>
                <w:sz w:val="22"/>
                <w:szCs w:val="22"/>
                <w:lang w:eastAsia="es-MX"/>
              </w:rPr>
              <w:t>Manual de Calidad</w:t>
            </w:r>
          </w:p>
          <w:p w:rsidR="00BC0D55" w:rsidRDefault="00BC0D55" w:rsidP="003B7E1F">
            <w:pPr>
              <w:jc w:val="center"/>
              <w:rPr>
                <w:rFonts w:ascii="Arial Narrow" w:hAnsi="Arial Narrow" w:cs="Arial"/>
                <w:lang w:eastAsia="es-MX"/>
              </w:rPr>
            </w:pPr>
            <w:r>
              <w:rPr>
                <w:rFonts w:ascii="Arial Narrow" w:hAnsi="Arial Narrow" w:cs="Arial"/>
                <w:sz w:val="22"/>
                <w:szCs w:val="22"/>
                <w:lang w:eastAsia="es-MX"/>
              </w:rPr>
              <w:t>Procedimientos</w:t>
            </w:r>
          </w:p>
          <w:p w:rsidR="00BC0D55" w:rsidRPr="003B7E1F" w:rsidRDefault="00BC0D55" w:rsidP="003B7E1F">
            <w:pPr>
              <w:jc w:val="center"/>
              <w:rPr>
                <w:rFonts w:ascii="Arial Narrow" w:hAnsi="Arial Narrow" w:cs="Arial"/>
                <w:lang w:eastAsia="es-MX"/>
              </w:rPr>
            </w:pPr>
            <w:r>
              <w:rPr>
                <w:rFonts w:ascii="Arial Narrow" w:hAnsi="Arial Narrow" w:cs="Arial"/>
                <w:sz w:val="22"/>
                <w:szCs w:val="22"/>
                <w:lang w:eastAsia="es-MX"/>
              </w:rPr>
              <w:t>Instructivos</w:t>
            </w:r>
          </w:p>
        </w:tc>
        <w:tc>
          <w:tcPr>
            <w:tcW w:w="3485" w:type="dxa"/>
            <w:shd w:val="clear" w:color="000000" w:fill="FFFFFF"/>
            <w:vAlign w:val="center"/>
            <w:hideMark/>
          </w:tcPr>
          <w:p w:rsidR="003B7E1F" w:rsidRPr="003B7E1F" w:rsidRDefault="00531199" w:rsidP="003B7E1F">
            <w:pPr>
              <w:jc w:val="center"/>
              <w:rPr>
                <w:rFonts w:ascii="Arial Narrow" w:hAnsi="Arial Narrow" w:cs="Arial"/>
                <w:lang w:eastAsia="es-MX"/>
              </w:rPr>
            </w:pPr>
            <w:r>
              <w:rPr>
                <w:rFonts w:ascii="Arial Narrow" w:hAnsi="Arial Narrow" w:cs="Arial"/>
                <w:sz w:val="22"/>
                <w:szCs w:val="22"/>
                <w:lang w:eastAsia="es-MX"/>
              </w:rPr>
              <w:t>Responsable del SGC</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Representante de la Dirección</w:t>
            </w:r>
          </w:p>
        </w:tc>
      </w:tr>
      <w:tr w:rsidR="003B7E1F" w:rsidRPr="003B7E1F" w:rsidTr="00531199">
        <w:trPr>
          <w:trHeight w:val="415"/>
        </w:trPr>
        <w:tc>
          <w:tcPr>
            <w:tcW w:w="3055"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Proceso</w:t>
            </w:r>
            <w:r w:rsidR="00BC0D55">
              <w:rPr>
                <w:rFonts w:ascii="Arial Narrow" w:hAnsi="Arial Narrow" w:cs="Arial"/>
                <w:sz w:val="22"/>
                <w:szCs w:val="22"/>
                <w:lang w:eastAsia="es-MX"/>
              </w:rPr>
              <w:t>s</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c>
          <w:tcPr>
            <w:tcW w:w="3461"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r w:rsidR="003B7E1F" w:rsidRPr="003B7E1F" w:rsidTr="00531199">
        <w:trPr>
          <w:trHeight w:val="407"/>
        </w:trPr>
        <w:tc>
          <w:tcPr>
            <w:tcW w:w="3055"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Sub procesos</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Responsable del Sub proceso</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r w:rsidR="003B7E1F" w:rsidRPr="003B7E1F" w:rsidTr="00531199">
        <w:trPr>
          <w:trHeight w:val="399"/>
        </w:trPr>
        <w:tc>
          <w:tcPr>
            <w:tcW w:w="3055"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Procedimientos</w:t>
            </w:r>
            <w:r w:rsidR="00BC0D55">
              <w:rPr>
                <w:rFonts w:ascii="Arial Narrow" w:hAnsi="Arial Narrow" w:cs="Arial"/>
                <w:sz w:val="22"/>
                <w:szCs w:val="22"/>
                <w:lang w:eastAsia="es-MX"/>
              </w:rPr>
              <w:t xml:space="preserve"> Operativos</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Responsable del Procedimiento</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r w:rsidR="003B7E1F" w:rsidRPr="003B7E1F" w:rsidTr="00531199">
        <w:trPr>
          <w:trHeight w:val="818"/>
        </w:trPr>
        <w:tc>
          <w:tcPr>
            <w:tcW w:w="305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 xml:space="preserve">Instructivos </w:t>
            </w:r>
            <w:r w:rsidR="00BC0D55">
              <w:rPr>
                <w:rFonts w:ascii="Arial Narrow" w:hAnsi="Arial Narrow" w:cs="Arial"/>
                <w:sz w:val="22"/>
                <w:szCs w:val="22"/>
                <w:lang w:eastAsia="es-MX"/>
              </w:rPr>
              <w:t>de Trabajo</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Responsable del Procedimiento / Responsable del Sub proceso / Líder del Proceso</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r w:rsidR="003B7E1F" w:rsidRPr="003B7E1F" w:rsidTr="00531199">
        <w:trPr>
          <w:trHeight w:val="687"/>
        </w:trPr>
        <w:tc>
          <w:tcPr>
            <w:tcW w:w="305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Formatos</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Responsable del Procedimiento / Responsable del Sub proceso / Líder del Proceso</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r w:rsidR="003B7E1F" w:rsidRPr="003B7E1F" w:rsidTr="00531199">
        <w:trPr>
          <w:trHeight w:val="343"/>
        </w:trPr>
        <w:tc>
          <w:tcPr>
            <w:tcW w:w="305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Reglamentos</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r w:rsidR="003B7E1F" w:rsidRPr="003B7E1F" w:rsidTr="00531199">
        <w:trPr>
          <w:trHeight w:val="405"/>
        </w:trPr>
        <w:tc>
          <w:tcPr>
            <w:tcW w:w="305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Políticas</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r w:rsidR="003B7E1F" w:rsidRPr="003B7E1F" w:rsidTr="00531199">
        <w:trPr>
          <w:trHeight w:val="270"/>
        </w:trPr>
        <w:tc>
          <w:tcPr>
            <w:tcW w:w="3055"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Externos</w:t>
            </w:r>
          </w:p>
        </w:tc>
        <w:tc>
          <w:tcPr>
            <w:tcW w:w="3485" w:type="dxa"/>
            <w:shd w:val="clear" w:color="000000" w:fill="FFFFFF"/>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c>
          <w:tcPr>
            <w:tcW w:w="3461" w:type="dxa"/>
            <w:shd w:val="clear" w:color="000000" w:fill="FFFFFF"/>
            <w:noWrap/>
            <w:vAlign w:val="center"/>
            <w:hideMark/>
          </w:tcPr>
          <w:p w:rsidR="003B7E1F" w:rsidRPr="003B7E1F" w:rsidRDefault="003B7E1F" w:rsidP="003B7E1F">
            <w:pPr>
              <w:jc w:val="center"/>
              <w:rPr>
                <w:rFonts w:ascii="Arial Narrow" w:hAnsi="Arial Narrow" w:cs="Arial"/>
                <w:lang w:eastAsia="es-MX"/>
              </w:rPr>
            </w:pPr>
            <w:r w:rsidRPr="003B7E1F">
              <w:rPr>
                <w:rFonts w:ascii="Arial Narrow" w:hAnsi="Arial Narrow" w:cs="Arial"/>
                <w:sz w:val="22"/>
                <w:szCs w:val="22"/>
                <w:lang w:eastAsia="es-MX"/>
              </w:rPr>
              <w:t>Líder del Proceso</w:t>
            </w:r>
          </w:p>
        </w:tc>
      </w:tr>
    </w:tbl>
    <w:p w:rsidR="003B7E1F" w:rsidRDefault="003B7E1F" w:rsidP="0010682D">
      <w:pPr>
        <w:tabs>
          <w:tab w:val="left" w:pos="567"/>
        </w:tabs>
        <w:ind w:left="567"/>
        <w:jc w:val="center"/>
        <w:rPr>
          <w:rFonts w:ascii="Arial Narrow" w:hAnsi="Arial Narrow" w:cs="Arial"/>
          <w:i/>
          <w:color w:val="000000"/>
        </w:rPr>
      </w:pPr>
      <w:r>
        <w:rPr>
          <w:rFonts w:ascii="Arial Narrow" w:hAnsi="Arial Narrow" w:cs="Arial"/>
          <w:b/>
          <w:i/>
        </w:rPr>
        <w:t>Término del documento</w:t>
      </w:r>
      <w:bookmarkStart w:id="0" w:name="_GoBack"/>
      <w:bookmarkEnd w:id="0"/>
    </w:p>
    <w:sectPr w:rsidR="003B7E1F" w:rsidSect="00FE0943">
      <w:headerReference w:type="default" r:id="rId10"/>
      <w:footerReference w:type="default" r:id="rId11"/>
      <w:pgSz w:w="12240" w:h="15840" w:code="1"/>
      <w:pgMar w:top="2835" w:right="1134" w:bottom="1134" w:left="1134"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6F8" w:rsidRDefault="009026F8">
      <w:r>
        <w:separator/>
      </w:r>
    </w:p>
  </w:endnote>
  <w:endnote w:type="continuationSeparator" w:id="0">
    <w:p w:rsidR="009026F8" w:rsidRDefault="0090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6"/>
      <w:gridCol w:w="1538"/>
    </w:tblGrid>
    <w:tr w:rsidR="000A3D9F" w:rsidTr="00FE0943">
      <w:tc>
        <w:tcPr>
          <w:tcW w:w="8505" w:type="dxa"/>
          <w:tcBorders>
            <w:right w:val="single" w:sz="4" w:space="0" w:color="auto"/>
          </w:tcBorders>
        </w:tcPr>
        <w:p w:rsidR="000A3D9F" w:rsidRDefault="000A3D9F">
          <w:pPr>
            <w:pStyle w:val="Piedepgina"/>
            <w:jc w:val="both"/>
            <w:rPr>
              <w:rFonts w:ascii="Arial Narrow" w:hAnsi="Arial Narrow"/>
              <w:sz w:val="16"/>
              <w:szCs w:val="16"/>
            </w:rPr>
          </w:pPr>
          <w:r>
            <w:rPr>
              <w:rFonts w:ascii="Arial Narrow" w:hAnsi="Arial Narrow"/>
              <w:sz w:val="16"/>
              <w:szCs w:val="16"/>
            </w:rPr>
            <w:t>El presente documento es de carácter confidencial de uso controlado, por lo que está prohibida su reproducción parcial o total para uso externo. Si un ejemplar impreso de este documento no tiene las firmas del control de emisión (página 1), se trata de una copia no controlada.</w:t>
          </w:r>
        </w:p>
      </w:tc>
      <w:tc>
        <w:tcPr>
          <w:tcW w:w="1560" w:type="dxa"/>
          <w:tcBorders>
            <w:left w:val="single" w:sz="4" w:space="0" w:color="auto"/>
          </w:tcBorders>
        </w:tcPr>
        <w:p w:rsidR="000A3D9F" w:rsidRPr="00FE0943" w:rsidRDefault="000A3D9F" w:rsidP="00FE0943">
          <w:pPr>
            <w:pStyle w:val="Encabezado"/>
            <w:jc w:val="right"/>
            <w:rPr>
              <w:rFonts w:ascii="Arial Narrow" w:hAnsi="Arial Narrow"/>
              <w:color w:val="000000"/>
              <w:sz w:val="16"/>
              <w:szCs w:val="16"/>
              <w:lang w:val="es-ES"/>
            </w:rPr>
          </w:pPr>
          <w:r>
            <w:rPr>
              <w:rFonts w:ascii="Arial Narrow" w:hAnsi="Arial Narrow"/>
              <w:color w:val="000000"/>
              <w:sz w:val="16"/>
              <w:szCs w:val="16"/>
              <w:lang w:val="es-ES"/>
            </w:rPr>
            <w:t xml:space="preserve">Página </w:t>
          </w:r>
          <w:r>
            <w:rPr>
              <w:rFonts w:ascii="Arial Narrow" w:hAnsi="Arial Narrow"/>
              <w:color w:val="000000"/>
              <w:sz w:val="16"/>
              <w:szCs w:val="16"/>
            </w:rPr>
            <w:fldChar w:fldCharType="begin"/>
          </w:r>
          <w:r>
            <w:rPr>
              <w:rFonts w:ascii="Arial Narrow" w:hAnsi="Arial Narrow"/>
              <w:color w:val="000000"/>
              <w:sz w:val="16"/>
              <w:szCs w:val="16"/>
            </w:rPr>
            <w:instrText xml:space="preserve"> PAGE </w:instrText>
          </w:r>
          <w:r>
            <w:rPr>
              <w:rFonts w:ascii="Arial Narrow" w:hAnsi="Arial Narrow"/>
              <w:color w:val="000000"/>
              <w:sz w:val="16"/>
              <w:szCs w:val="16"/>
            </w:rPr>
            <w:fldChar w:fldCharType="separate"/>
          </w:r>
          <w:r w:rsidR="006B665A">
            <w:rPr>
              <w:rFonts w:ascii="Arial Narrow" w:hAnsi="Arial Narrow"/>
              <w:noProof/>
              <w:color w:val="000000"/>
              <w:sz w:val="16"/>
              <w:szCs w:val="16"/>
            </w:rPr>
            <w:t>7</w:t>
          </w:r>
          <w:r>
            <w:rPr>
              <w:rFonts w:ascii="Arial Narrow" w:hAnsi="Arial Narrow"/>
              <w:color w:val="000000"/>
              <w:sz w:val="16"/>
              <w:szCs w:val="16"/>
            </w:rPr>
            <w:fldChar w:fldCharType="end"/>
          </w:r>
          <w:r>
            <w:rPr>
              <w:rFonts w:ascii="Arial Narrow" w:hAnsi="Arial Narrow"/>
              <w:color w:val="000000"/>
              <w:sz w:val="16"/>
              <w:szCs w:val="16"/>
            </w:rPr>
            <w:t xml:space="preserve"> de </w:t>
          </w:r>
          <w:r>
            <w:rPr>
              <w:rFonts w:ascii="Arial Narrow" w:hAnsi="Arial Narrow"/>
              <w:color w:val="000000"/>
              <w:sz w:val="16"/>
              <w:szCs w:val="16"/>
            </w:rPr>
            <w:fldChar w:fldCharType="begin"/>
          </w:r>
          <w:r>
            <w:rPr>
              <w:rFonts w:ascii="Arial Narrow" w:hAnsi="Arial Narrow"/>
              <w:color w:val="000000"/>
              <w:sz w:val="16"/>
              <w:szCs w:val="16"/>
            </w:rPr>
            <w:instrText xml:space="preserve"> NUMPAGES </w:instrText>
          </w:r>
          <w:r>
            <w:rPr>
              <w:rFonts w:ascii="Arial Narrow" w:hAnsi="Arial Narrow"/>
              <w:color w:val="000000"/>
              <w:sz w:val="16"/>
              <w:szCs w:val="16"/>
            </w:rPr>
            <w:fldChar w:fldCharType="separate"/>
          </w:r>
          <w:r w:rsidR="006B665A">
            <w:rPr>
              <w:rFonts w:ascii="Arial Narrow" w:hAnsi="Arial Narrow"/>
              <w:noProof/>
              <w:color w:val="000000"/>
              <w:sz w:val="16"/>
              <w:szCs w:val="16"/>
            </w:rPr>
            <w:t>7</w:t>
          </w:r>
          <w:r>
            <w:rPr>
              <w:rFonts w:ascii="Arial Narrow" w:hAnsi="Arial Narrow"/>
              <w:color w:val="000000"/>
              <w:sz w:val="16"/>
              <w:szCs w:val="16"/>
            </w:rPr>
            <w:fldChar w:fldCharType="end"/>
          </w:r>
        </w:p>
      </w:tc>
    </w:tr>
  </w:tbl>
  <w:p w:rsidR="000A3D9F" w:rsidRDefault="000A3D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6F8" w:rsidRDefault="009026F8">
      <w:r>
        <w:separator/>
      </w:r>
    </w:p>
  </w:footnote>
  <w:footnote w:type="continuationSeparator" w:id="0">
    <w:p w:rsidR="009026F8" w:rsidRDefault="0090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tblGrid>
    <w:tr w:rsidR="000A3D9F" w:rsidRPr="00097C56" w:rsidTr="00786843">
      <w:tc>
        <w:tcPr>
          <w:tcW w:w="1924" w:type="dxa"/>
          <w:shd w:val="clear" w:color="auto" w:fill="0F243E" w:themeFill="text2" w:themeFillShade="80"/>
        </w:tcPr>
        <w:p w:rsidR="000A3D9F" w:rsidRPr="00097C56" w:rsidRDefault="00745745" w:rsidP="000A3D9F">
          <w:pPr>
            <w:pStyle w:val="Encabezado"/>
            <w:jc w:val="center"/>
            <w:rPr>
              <w:rFonts w:ascii="Arial Narrow" w:hAnsi="Arial Narrow"/>
              <w:b/>
              <w:color w:val="FFFFFF" w:themeColor="background1"/>
              <w:sz w:val="16"/>
              <w:szCs w:val="16"/>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-4377690</wp:posOffset>
                    </wp:positionH>
                    <wp:positionV relativeFrom="paragraph">
                      <wp:posOffset>85090</wp:posOffset>
                    </wp:positionV>
                    <wp:extent cx="2253615" cy="47117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D9F" w:rsidRPr="006B0B69" w:rsidRDefault="000A3D9F" w:rsidP="00FE0943">
                                <w:pPr>
                                  <w:pStyle w:val="Encabezado"/>
                                  <w:rPr>
                                    <w:rFonts w:ascii="Arial Narrow" w:hAnsi="Arial Narrow"/>
                                    <w:bCs/>
                                  </w:rPr>
                                </w:pPr>
                                <w:r w:rsidRPr="006B0B69">
                                  <w:rPr>
                                    <w:rFonts w:ascii="Arial Narrow" w:hAnsi="Arial Narrow"/>
                                    <w:bCs/>
                                  </w:rPr>
                                  <w:t>UNIVERSIDAD DE GUADALAJARA</w:t>
                                </w:r>
                              </w:p>
                              <w:p w:rsidR="000A3D9F" w:rsidRPr="006B0B69" w:rsidRDefault="000A3D9F" w:rsidP="00FE0943">
                                <w:pPr>
                                  <w:rPr>
                                    <w:rFonts w:ascii="Arial Narrow" w:hAnsi="Arial Narrow"/>
                                    <w:bCs/>
                                    <w:iCs/>
                                  </w:rPr>
                                </w:pPr>
                                <w:r w:rsidRPr="006B0B69">
                                  <w:rPr>
                                    <w:rFonts w:ascii="Arial Narrow" w:hAnsi="Arial Narrow"/>
                                    <w:bCs/>
                                    <w:iCs/>
                                  </w:rPr>
                                  <w:t>Ce</w:t>
                                </w:r>
                                <w:r w:rsidR="003908EB">
                                  <w:rPr>
                                    <w:rFonts w:ascii="Arial Narrow" w:hAnsi="Arial Narrow"/>
                                    <w:bCs/>
                                    <w:iCs/>
                                  </w:rPr>
                                  <w:t xml:space="preserve">ntro Universitario de la Costa </w:t>
                                </w:r>
                                <w:r w:rsidRPr="006B0B69">
                                  <w:rPr>
                                    <w:rFonts w:ascii="Arial Narrow" w:hAnsi="Arial Narrow"/>
                                    <w:bCs/>
                                    <w:iCs/>
                                  </w:rPr>
                                  <w:t>Sur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left:0;text-align:left;margin-left:-344.7pt;margin-top:6.7pt;width:177.45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" filled="f" stroked="f">
                    <v:textbox>
                      <w:txbxContent>
                        <w:p w:rsidR="000A3D9F" w:rsidRPr="006B0B69" w:rsidRDefault="000A3D9F" w:rsidP="00FE0943">
                          <w:pPr>
                            <w:pStyle w:val="Encabezado"/>
                            <w:rPr>
                              <w:rFonts w:ascii="Arial Narrow" w:hAnsi="Arial Narrow"/>
                              <w:bCs/>
                            </w:rPr>
                          </w:pPr>
                          <w:r w:rsidRPr="006B0B69">
                            <w:rPr>
                              <w:rFonts w:ascii="Arial Narrow" w:hAnsi="Arial Narrow"/>
                              <w:bCs/>
                            </w:rPr>
                            <w:t>UNIVERSIDAD DE GUADALAJARA</w:t>
                          </w:r>
                        </w:p>
                        <w:p w:rsidR="000A3D9F" w:rsidRPr="006B0B69" w:rsidRDefault="000A3D9F" w:rsidP="00FE0943">
                          <w:pPr>
                            <w:rPr>
                              <w:rFonts w:ascii="Arial Narrow" w:hAnsi="Arial Narrow"/>
                              <w:bCs/>
                              <w:iCs/>
                            </w:rPr>
                          </w:pPr>
                          <w:r w:rsidRPr="006B0B69">
                            <w:rPr>
                              <w:rFonts w:ascii="Arial Narrow" w:hAnsi="Arial Narrow"/>
                              <w:bCs/>
                              <w:iCs/>
                            </w:rPr>
                            <w:t>Ce</w:t>
                          </w:r>
                          <w:r w:rsidR="003908EB">
                            <w:rPr>
                              <w:rFonts w:ascii="Arial Narrow" w:hAnsi="Arial Narrow"/>
                              <w:bCs/>
                              <w:iCs/>
                            </w:rPr>
                            <w:t xml:space="preserve">ntro Universitario de la Costa </w:t>
                          </w:r>
                          <w:r w:rsidRPr="006B0B69">
                            <w:rPr>
                              <w:rFonts w:ascii="Arial Narrow" w:hAnsi="Arial Narrow"/>
                              <w:bCs/>
                              <w:iCs/>
                            </w:rPr>
                            <w:t>Sur</w:t>
                          </w:r>
                        </w:p>
                      </w:txbxContent>
                    </v:textbox>
                  </v:shape>
                </w:pict>
              </mc:Fallback>
            </mc:AlternateContent>
          </w:r>
          <w:r w:rsidR="000A3D9F" w:rsidRPr="00097C56">
            <w:rPr>
              <w:rFonts w:ascii="Arial Narrow" w:hAnsi="Arial Narrow"/>
              <w:b/>
              <w:color w:val="FFFFFF" w:themeColor="background1"/>
              <w:sz w:val="16"/>
              <w:szCs w:val="16"/>
            </w:rPr>
            <w:t>Código</w:t>
          </w:r>
        </w:p>
      </w:tc>
    </w:tr>
    <w:tr w:rsidR="000A3D9F" w:rsidRPr="00735D49" w:rsidTr="000A3D9F">
      <w:tc>
        <w:tcPr>
          <w:tcW w:w="1924" w:type="dxa"/>
        </w:tcPr>
        <w:p w:rsidR="000A3D9F" w:rsidRPr="003427C6" w:rsidRDefault="000A3D9F" w:rsidP="000A3D9F">
          <w:pPr>
            <w:pStyle w:val="Encabezado"/>
            <w:jc w:val="center"/>
            <w:rPr>
              <w:rFonts w:ascii="Arial Narrow" w:hAnsi="Arial Narrow"/>
              <w:sz w:val="16"/>
              <w:szCs w:val="16"/>
            </w:rPr>
          </w:pPr>
          <w:r w:rsidRPr="003427C6">
            <w:rPr>
              <w:rFonts w:ascii="Arial Narrow" w:hAnsi="Arial Narrow"/>
              <w:sz w:val="16"/>
              <w:szCs w:val="16"/>
            </w:rPr>
            <w:t>PR-MC-01</w:t>
          </w:r>
        </w:p>
      </w:tc>
    </w:tr>
    <w:tr w:rsidR="000A3D9F" w:rsidRPr="00097C56" w:rsidTr="00786843">
      <w:tc>
        <w:tcPr>
          <w:tcW w:w="1924" w:type="dxa"/>
          <w:shd w:val="clear" w:color="auto" w:fill="0F243E" w:themeFill="text2" w:themeFillShade="80"/>
        </w:tcPr>
        <w:p w:rsidR="000A3D9F" w:rsidRPr="00097C56" w:rsidRDefault="000A3D9F" w:rsidP="000A3D9F">
          <w:pPr>
            <w:pStyle w:val="Encabezado"/>
            <w:jc w:val="center"/>
            <w:rPr>
              <w:rFonts w:ascii="Arial Narrow" w:hAnsi="Arial Narrow"/>
              <w:b/>
              <w:color w:val="FFFFFF" w:themeColor="background1"/>
              <w:sz w:val="16"/>
              <w:szCs w:val="16"/>
            </w:rPr>
          </w:pPr>
          <w:r w:rsidRPr="00097C56">
            <w:rPr>
              <w:rFonts w:ascii="Arial Narrow" w:hAnsi="Arial Narrow"/>
              <w:b/>
              <w:color w:val="FFFFFF" w:themeColor="background1"/>
              <w:sz w:val="16"/>
              <w:szCs w:val="16"/>
            </w:rPr>
            <w:t>Revisión No.</w:t>
          </w:r>
        </w:p>
      </w:tc>
    </w:tr>
    <w:tr w:rsidR="000A3D9F" w:rsidRPr="00735D49" w:rsidTr="000A3D9F">
      <w:tc>
        <w:tcPr>
          <w:tcW w:w="1924" w:type="dxa"/>
        </w:tcPr>
        <w:p w:rsidR="000A3D9F" w:rsidRPr="003427C6" w:rsidRDefault="00522B2C" w:rsidP="000A3D9F">
          <w:pPr>
            <w:pStyle w:val="Encabezado"/>
            <w:jc w:val="center"/>
            <w:rPr>
              <w:rFonts w:ascii="Arial Narrow" w:hAnsi="Arial Narrow"/>
              <w:sz w:val="16"/>
              <w:szCs w:val="16"/>
            </w:rPr>
          </w:pPr>
          <w:r>
            <w:rPr>
              <w:rFonts w:ascii="Arial Narrow" w:hAnsi="Arial Narrow"/>
              <w:sz w:val="16"/>
              <w:szCs w:val="16"/>
            </w:rPr>
            <w:t>15</w:t>
          </w:r>
        </w:p>
      </w:tc>
    </w:tr>
    <w:tr w:rsidR="000A3D9F" w:rsidRPr="00097C56" w:rsidTr="00786843">
      <w:tc>
        <w:tcPr>
          <w:tcW w:w="1924" w:type="dxa"/>
          <w:shd w:val="clear" w:color="auto" w:fill="0F243E" w:themeFill="text2" w:themeFillShade="80"/>
        </w:tcPr>
        <w:p w:rsidR="000A3D9F" w:rsidRPr="00097C56" w:rsidRDefault="000A3D9F" w:rsidP="000A3D9F">
          <w:pPr>
            <w:pStyle w:val="Encabezado"/>
            <w:jc w:val="center"/>
            <w:rPr>
              <w:rFonts w:ascii="Arial Narrow" w:hAnsi="Arial Narrow"/>
              <w:b/>
              <w:color w:val="FFFFFF" w:themeColor="background1"/>
              <w:sz w:val="16"/>
              <w:szCs w:val="16"/>
            </w:rPr>
          </w:pPr>
          <w:r w:rsidRPr="00097C56">
            <w:rPr>
              <w:rFonts w:ascii="Arial Narrow" w:hAnsi="Arial Narrow"/>
              <w:b/>
              <w:color w:val="FFFFFF" w:themeColor="background1"/>
              <w:sz w:val="16"/>
              <w:szCs w:val="16"/>
            </w:rPr>
            <w:t>Fecha de revisión</w:t>
          </w:r>
        </w:p>
      </w:tc>
    </w:tr>
    <w:tr w:rsidR="000A3D9F" w:rsidRPr="00735D49" w:rsidTr="000A3D9F">
      <w:tc>
        <w:tcPr>
          <w:tcW w:w="1924" w:type="dxa"/>
        </w:tcPr>
        <w:p w:rsidR="000A3D9F" w:rsidRPr="003427C6" w:rsidRDefault="00745745" w:rsidP="000A3D9F">
          <w:pPr>
            <w:pStyle w:val="Encabezado"/>
            <w:jc w:val="center"/>
            <w:rPr>
              <w:rFonts w:ascii="Arial Narrow" w:hAnsi="Arial Narrow"/>
              <w:sz w:val="16"/>
              <w:szCs w:val="16"/>
            </w:rPr>
          </w:pP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-4304030</wp:posOffset>
                    </wp:positionH>
                    <wp:positionV relativeFrom="paragraph">
                      <wp:posOffset>20320</wp:posOffset>
                    </wp:positionV>
                    <wp:extent cx="4192905" cy="460375"/>
                    <wp:effectExtent l="0" t="0" r="0" b="0"/>
                    <wp:wrapNone/>
                    <wp:docPr id="10"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90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D9F" w:rsidRPr="00097C56" w:rsidRDefault="000A3D9F" w:rsidP="00FE0943">
                                <w:pPr>
                                  <w:jc w:val="center"/>
                                  <w:rPr>
                                    <w:rFonts w:ascii="Arial Narrow" w:hAnsi="Arial Narrow"/>
                                    <w:b/>
                                    <w:bCs/>
                                    <w:iCs/>
                                  </w:rPr>
                                </w:pPr>
                                <w:r>
                                  <w:rPr>
                                    <w:rFonts w:ascii="Arial Narrow" w:hAnsi="Arial Narrow"/>
                                    <w:b/>
                                    <w:bCs/>
                                    <w:iCs/>
                                  </w:rPr>
                                  <w:t>PROCEDIMIENTO DE CONTROL DE INFORMACIÓN DOCUMENTADA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38.9pt;margin-top:1.6pt;width:330.15pt;height:3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" filled="f" stroked="f">
                    <v:textbox>
                      <w:txbxContent>
                        <w:p w:rsidR="000A3D9F" w:rsidRPr="00097C56" w:rsidRDefault="000A3D9F" w:rsidP="00FE0943">
                          <w:pPr>
                            <w:jc w:val="center"/>
                            <w:rPr>
                              <w:rFonts w:ascii="Arial Narrow" w:hAnsi="Arial Narrow"/>
                              <w:b/>
                              <w:bCs/>
                              <w:iCs/>
                            </w:rPr>
                          </w:pPr>
                          <w:r>
                            <w:rPr>
                              <w:rFonts w:ascii="Arial Narrow" w:hAnsi="Arial Narrow"/>
                              <w:b/>
                              <w:bCs/>
                              <w:iCs/>
                            </w:rPr>
                            <w:t>PROCEDIMIENTO DE CONTROL DE INFORMACIÓN DOCUMENTADA</w:t>
                          </w:r>
                        </w:p>
                      </w:txbxContent>
                    </v:textbox>
                  </v:shape>
                </w:pict>
              </mc:Fallback>
            </mc:AlternateContent>
          </w:r>
          <w:r w:rsidR="003908EB">
            <w:rPr>
              <w:rFonts w:ascii="Arial Narrow" w:hAnsi="Arial Narrow"/>
              <w:sz w:val="16"/>
              <w:szCs w:val="16"/>
            </w:rPr>
            <w:t>27/09/2024</w:t>
          </w:r>
        </w:p>
      </w:tc>
    </w:tr>
    <w:tr w:rsidR="000A3D9F" w:rsidRPr="00097C56" w:rsidTr="00786843">
      <w:tc>
        <w:tcPr>
          <w:tcW w:w="1924" w:type="dxa"/>
          <w:shd w:val="clear" w:color="auto" w:fill="0F243E" w:themeFill="text2" w:themeFillShade="80"/>
        </w:tcPr>
        <w:p w:rsidR="000A3D9F" w:rsidRPr="00097C56" w:rsidRDefault="000A3D9F" w:rsidP="000A3D9F">
          <w:pPr>
            <w:pStyle w:val="Encabezado"/>
            <w:jc w:val="center"/>
            <w:rPr>
              <w:rFonts w:ascii="Arial Narrow" w:hAnsi="Arial Narrow"/>
              <w:b/>
              <w:color w:val="FFFFFF" w:themeColor="background1"/>
              <w:sz w:val="16"/>
              <w:szCs w:val="16"/>
            </w:rPr>
          </w:pPr>
          <w:r w:rsidRPr="00097C56">
            <w:rPr>
              <w:rFonts w:ascii="Arial Narrow" w:hAnsi="Arial Narrow"/>
              <w:b/>
              <w:color w:val="FFFFFF" w:themeColor="background1"/>
              <w:sz w:val="16"/>
              <w:szCs w:val="16"/>
            </w:rPr>
            <w:t>Nivel de confidencialidad</w:t>
          </w:r>
        </w:p>
      </w:tc>
    </w:tr>
    <w:tr w:rsidR="000A3D9F" w:rsidRPr="00097C56" w:rsidTr="000A3D9F">
      <w:tc>
        <w:tcPr>
          <w:tcW w:w="1924" w:type="dxa"/>
        </w:tcPr>
        <w:p w:rsidR="000A3D9F" w:rsidRPr="003427C6" w:rsidRDefault="000A3D9F" w:rsidP="000A3D9F">
          <w:pPr>
            <w:pStyle w:val="Encabezado"/>
            <w:jc w:val="center"/>
            <w:rPr>
              <w:rFonts w:ascii="Arial Narrow" w:hAnsi="Arial Narrow"/>
              <w:sz w:val="16"/>
              <w:szCs w:val="16"/>
            </w:rPr>
          </w:pPr>
          <w:r w:rsidRPr="003427C6">
            <w:rPr>
              <w:rFonts w:ascii="Arial Narrow" w:hAnsi="Arial Narrow"/>
              <w:sz w:val="16"/>
              <w:szCs w:val="16"/>
            </w:rPr>
            <w:t>1</w:t>
          </w:r>
        </w:p>
      </w:tc>
    </w:tr>
  </w:tbl>
  <w:p w:rsidR="000A3D9F" w:rsidRDefault="0010682D" w:rsidP="00FE0943">
    <w:pPr>
      <w:pStyle w:val="Encabezado"/>
      <w:pBdr>
        <w:bottom w:val="single" w:sz="4" w:space="1" w:color="auto"/>
      </w:pBdr>
    </w:pPr>
    <w:r>
      <w:rPr>
        <w:rFonts w:ascii="Arial Narrow" w:hAnsi="Arial Narrow"/>
        <w:b/>
        <w:noProof/>
        <w:color w:val="FFFFFF" w:themeColor="background1"/>
        <w:lang w:eastAsia="es-MX"/>
      </w:rPr>
      <w:drawing>
        <wp:anchor distT="0" distB="0" distL="114300" distR="114300" simplePos="0" relativeHeight="251668480" behindDoc="0" locked="0" layoutInCell="1" allowOverlap="1">
          <wp:simplePos x="0" y="0"/>
          <wp:positionH relativeFrom="column">
            <wp:posOffset>-218440</wp:posOffset>
          </wp:positionH>
          <wp:positionV relativeFrom="page">
            <wp:posOffset>1236345</wp:posOffset>
          </wp:positionV>
          <wp:extent cx="891540" cy="327660"/>
          <wp:effectExtent l="0" t="0" r="381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logos SGC.png"/>
                  <pic:cNvPicPr/>
                </pic:nvPicPr>
                <pic:blipFill>
                  <a:blip r:embed="rId1">
                    <a:extLst>
                      <a:ext uri="{28A0092B-C50C-407E-A947-70E740481C1C}">
                        <a14:useLocalDpi xmlns:a14="http://schemas.microsoft.com/office/drawing/2010/main" val="0"/>
                      </a:ext>
                    </a:extLst>
                  </a:blip>
                  <a:stretch>
                    <a:fillRect/>
                  </a:stretch>
                </pic:blipFill>
                <pic:spPr>
                  <a:xfrm>
                    <a:off x="0" y="0"/>
                    <a:ext cx="891540" cy="327660"/>
                  </a:xfrm>
                  <a:prstGeom prst="rect">
                    <a:avLst/>
                  </a:prstGeom>
                </pic:spPr>
              </pic:pic>
            </a:graphicData>
          </a:graphic>
          <wp14:sizeRelH relativeFrom="page">
            <wp14:pctWidth>0</wp14:pctWidth>
          </wp14:sizeRelH>
          <wp14:sizeRelV relativeFrom="page">
            <wp14:pctHeight>0</wp14:pctHeight>
          </wp14:sizeRelV>
        </wp:anchor>
      </w:drawing>
    </w:r>
    <w:r w:rsidR="00540504" w:rsidRPr="00097C56">
      <w:rPr>
        <w:rFonts w:ascii="Arial Narrow" w:hAnsi="Arial Narrow"/>
        <w:b/>
        <w:noProof/>
        <w:color w:val="FFFFFF" w:themeColor="background1"/>
        <w:sz w:val="16"/>
        <w:szCs w:val="16"/>
        <w:lang w:eastAsia="es-MX"/>
      </w:rPr>
      <w:drawing>
        <wp:anchor distT="0" distB="0" distL="114300" distR="114300" simplePos="0" relativeHeight="251658240" behindDoc="0" locked="0" layoutInCell="1" allowOverlap="1" wp14:anchorId="00211B42" wp14:editId="111F57D8">
          <wp:simplePos x="0" y="0"/>
          <wp:positionH relativeFrom="column">
            <wp:posOffset>8890</wp:posOffset>
          </wp:positionH>
          <wp:positionV relativeFrom="page">
            <wp:posOffset>596900</wp:posOffset>
          </wp:positionV>
          <wp:extent cx="475615" cy="61341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2">
                    <a:extLst>
                      <a:ext uri="{28A0092B-C50C-407E-A947-70E740481C1C}">
                        <a14:useLocalDpi xmlns:a14="http://schemas.microsoft.com/office/drawing/2010/main" val="0"/>
                      </a:ext>
                    </a:extLst>
                  </a:blip>
                  <a:srcRect r="13962"/>
                  <a:stretch/>
                </pic:blipFill>
                <pic:spPr bwMode="auto">
                  <a:xfrm>
                    <a:off x="0" y="0"/>
                    <a:ext cx="47561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3D9F" w:rsidRDefault="000A3D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AB5"/>
    <w:multiLevelType w:val="hybridMultilevel"/>
    <w:tmpl w:val="F912C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3E5D4A"/>
    <w:multiLevelType w:val="multilevel"/>
    <w:tmpl w:val="39143674"/>
    <w:lvl w:ilvl="0">
      <w:start w:val="1"/>
      <w:numFmt w:val="decimal"/>
      <w:lvlText w:val="%1."/>
      <w:lvlJc w:val="left"/>
      <w:pPr>
        <w:ind w:left="360" w:hanging="360"/>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C5474C"/>
    <w:multiLevelType w:val="multilevel"/>
    <w:tmpl w:val="EE68C14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7479A6"/>
    <w:multiLevelType w:val="multilevel"/>
    <w:tmpl w:val="36B2D0D8"/>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534D00"/>
    <w:multiLevelType w:val="hybridMultilevel"/>
    <w:tmpl w:val="674C50D2"/>
    <w:lvl w:ilvl="0" w:tplc="073E1194">
      <w:start w:val="1"/>
      <w:numFmt w:val="bullet"/>
      <w:lvlText w:val="-"/>
      <w:lvlJc w:val="left"/>
      <w:pPr>
        <w:ind w:left="720" w:hanging="360"/>
      </w:pPr>
      <w:rPr>
        <w:rFonts w:ascii="Arial" w:eastAsia="Times New Roman" w:hAnsi="Arial" w:cs="Arial" w:hint="default"/>
      </w:rPr>
    </w:lvl>
    <w:lvl w:ilvl="1" w:tplc="D98EB40E">
      <w:start w:val="1"/>
      <w:numFmt w:val="bullet"/>
      <w:lvlText w:val="o"/>
      <w:lvlJc w:val="left"/>
      <w:pPr>
        <w:ind w:left="1440" w:hanging="360"/>
      </w:pPr>
      <w:rPr>
        <w:rFonts w:ascii="Courier New" w:hAnsi="Courier New" w:cs="Courier New" w:hint="default"/>
      </w:rPr>
    </w:lvl>
    <w:lvl w:ilvl="2" w:tplc="F73C4F00">
      <w:start w:val="1"/>
      <w:numFmt w:val="bullet"/>
      <w:lvlText w:val=""/>
      <w:lvlJc w:val="left"/>
      <w:pPr>
        <w:ind w:left="2160" w:hanging="360"/>
      </w:pPr>
      <w:rPr>
        <w:rFonts w:ascii="Wingdings" w:hAnsi="Wingdings" w:hint="default"/>
      </w:rPr>
    </w:lvl>
    <w:lvl w:ilvl="3" w:tplc="2514B36C">
      <w:start w:val="1"/>
      <w:numFmt w:val="bullet"/>
      <w:lvlText w:val=""/>
      <w:lvlJc w:val="left"/>
      <w:pPr>
        <w:ind w:left="2880" w:hanging="360"/>
      </w:pPr>
      <w:rPr>
        <w:rFonts w:ascii="Symbol" w:hAnsi="Symbol" w:hint="default"/>
      </w:rPr>
    </w:lvl>
    <w:lvl w:ilvl="4" w:tplc="D422B378">
      <w:start w:val="1"/>
      <w:numFmt w:val="bullet"/>
      <w:lvlText w:val="o"/>
      <w:lvlJc w:val="left"/>
      <w:pPr>
        <w:ind w:left="3600" w:hanging="360"/>
      </w:pPr>
      <w:rPr>
        <w:rFonts w:ascii="Courier New" w:hAnsi="Courier New" w:cs="Courier New" w:hint="default"/>
      </w:rPr>
    </w:lvl>
    <w:lvl w:ilvl="5" w:tplc="8D964338">
      <w:start w:val="1"/>
      <w:numFmt w:val="bullet"/>
      <w:lvlText w:val=""/>
      <w:lvlJc w:val="left"/>
      <w:pPr>
        <w:ind w:left="4320" w:hanging="360"/>
      </w:pPr>
      <w:rPr>
        <w:rFonts w:ascii="Wingdings" w:hAnsi="Wingdings" w:hint="default"/>
      </w:rPr>
    </w:lvl>
    <w:lvl w:ilvl="6" w:tplc="38E8A004">
      <w:start w:val="1"/>
      <w:numFmt w:val="bullet"/>
      <w:lvlText w:val=""/>
      <w:lvlJc w:val="left"/>
      <w:pPr>
        <w:ind w:left="5040" w:hanging="360"/>
      </w:pPr>
      <w:rPr>
        <w:rFonts w:ascii="Symbol" w:hAnsi="Symbol" w:hint="default"/>
      </w:rPr>
    </w:lvl>
    <w:lvl w:ilvl="7" w:tplc="3774EBD6">
      <w:start w:val="1"/>
      <w:numFmt w:val="bullet"/>
      <w:lvlText w:val="o"/>
      <w:lvlJc w:val="left"/>
      <w:pPr>
        <w:ind w:left="5760" w:hanging="360"/>
      </w:pPr>
      <w:rPr>
        <w:rFonts w:ascii="Courier New" w:hAnsi="Courier New" w:cs="Courier New" w:hint="default"/>
      </w:rPr>
    </w:lvl>
    <w:lvl w:ilvl="8" w:tplc="2FC637D2">
      <w:start w:val="1"/>
      <w:numFmt w:val="bullet"/>
      <w:lvlText w:val=""/>
      <w:lvlJc w:val="left"/>
      <w:pPr>
        <w:ind w:left="6480" w:hanging="360"/>
      </w:pPr>
      <w:rPr>
        <w:rFonts w:ascii="Wingdings" w:hAnsi="Wingdings" w:hint="default"/>
      </w:rPr>
    </w:lvl>
  </w:abstractNum>
  <w:abstractNum w:abstractNumId="5" w15:restartNumberingAfterBreak="0">
    <w:nsid w:val="129A50E3"/>
    <w:multiLevelType w:val="hybridMultilevel"/>
    <w:tmpl w:val="A8F8DC32"/>
    <w:lvl w:ilvl="0" w:tplc="17D6E3A2">
      <w:numFmt w:val="decimal"/>
      <w:lvlText w:val="%1."/>
      <w:lvlJc w:val="left"/>
      <w:pPr>
        <w:ind w:left="360" w:hanging="360"/>
      </w:pPr>
      <w:rPr>
        <w:rFonts w:hint="default"/>
      </w:rPr>
    </w:lvl>
    <w:lvl w:ilvl="1" w:tplc="3ABC8E96">
      <w:start w:val="1"/>
      <w:numFmt w:val="lowerLetter"/>
      <w:lvlText w:val="%2."/>
      <w:lvlJc w:val="left"/>
      <w:pPr>
        <w:ind w:left="1440" w:hanging="360"/>
      </w:pPr>
    </w:lvl>
    <w:lvl w:ilvl="2" w:tplc="9D6A5170">
      <w:start w:val="1"/>
      <w:numFmt w:val="lowerRoman"/>
      <w:lvlText w:val="%3."/>
      <w:lvlJc w:val="right"/>
      <w:pPr>
        <w:ind w:left="2160" w:hanging="180"/>
      </w:pPr>
    </w:lvl>
    <w:lvl w:ilvl="3" w:tplc="9FA4E522">
      <w:start w:val="1"/>
      <w:numFmt w:val="decimal"/>
      <w:lvlText w:val="%4."/>
      <w:lvlJc w:val="left"/>
      <w:pPr>
        <w:ind w:left="2880" w:hanging="360"/>
      </w:pPr>
    </w:lvl>
    <w:lvl w:ilvl="4" w:tplc="D15070E6">
      <w:start w:val="1"/>
      <w:numFmt w:val="lowerLetter"/>
      <w:lvlText w:val="%5."/>
      <w:lvlJc w:val="left"/>
      <w:pPr>
        <w:ind w:left="3600" w:hanging="360"/>
      </w:pPr>
    </w:lvl>
    <w:lvl w:ilvl="5" w:tplc="7FAA18D6">
      <w:start w:val="1"/>
      <w:numFmt w:val="lowerRoman"/>
      <w:lvlText w:val="%6."/>
      <w:lvlJc w:val="right"/>
      <w:pPr>
        <w:ind w:left="4320" w:hanging="180"/>
      </w:pPr>
    </w:lvl>
    <w:lvl w:ilvl="6" w:tplc="455AEEB0">
      <w:start w:val="1"/>
      <w:numFmt w:val="decimal"/>
      <w:lvlText w:val="%7."/>
      <w:lvlJc w:val="left"/>
      <w:pPr>
        <w:ind w:left="5040" w:hanging="360"/>
      </w:pPr>
    </w:lvl>
    <w:lvl w:ilvl="7" w:tplc="730AA958">
      <w:start w:val="1"/>
      <w:numFmt w:val="lowerLetter"/>
      <w:lvlText w:val="%8."/>
      <w:lvlJc w:val="left"/>
      <w:pPr>
        <w:ind w:left="5760" w:hanging="360"/>
      </w:pPr>
    </w:lvl>
    <w:lvl w:ilvl="8" w:tplc="01BE2EA0">
      <w:start w:val="1"/>
      <w:numFmt w:val="lowerRoman"/>
      <w:lvlText w:val="%9."/>
      <w:lvlJc w:val="right"/>
      <w:pPr>
        <w:ind w:left="6480" w:hanging="180"/>
      </w:pPr>
    </w:lvl>
  </w:abstractNum>
  <w:abstractNum w:abstractNumId="6" w15:restartNumberingAfterBreak="0">
    <w:nsid w:val="1497276E"/>
    <w:multiLevelType w:val="multilevel"/>
    <w:tmpl w:val="E7D8D59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D55C55"/>
    <w:multiLevelType w:val="hybridMultilevel"/>
    <w:tmpl w:val="00BA2B54"/>
    <w:lvl w:ilvl="0" w:tplc="B87E2D34">
      <w:start w:val="1"/>
      <w:numFmt w:val="bullet"/>
      <w:lvlText w:val=""/>
      <w:lvlJc w:val="left"/>
      <w:pPr>
        <w:ind w:left="720" w:hanging="360"/>
      </w:pPr>
      <w:rPr>
        <w:rFonts w:ascii="Symbol" w:hAnsi="Symbol" w:hint="default"/>
      </w:rPr>
    </w:lvl>
    <w:lvl w:ilvl="1" w:tplc="A65A5FC8">
      <w:start w:val="1"/>
      <w:numFmt w:val="bullet"/>
      <w:lvlText w:val="o"/>
      <w:lvlJc w:val="left"/>
      <w:pPr>
        <w:ind w:left="1440" w:hanging="360"/>
      </w:pPr>
      <w:rPr>
        <w:rFonts w:ascii="Courier New" w:hAnsi="Courier New" w:cs="Courier New" w:hint="default"/>
      </w:rPr>
    </w:lvl>
    <w:lvl w:ilvl="2" w:tplc="E9363CB2">
      <w:start w:val="1"/>
      <w:numFmt w:val="bullet"/>
      <w:lvlText w:val=""/>
      <w:lvlJc w:val="left"/>
      <w:pPr>
        <w:ind w:left="2160" w:hanging="360"/>
      </w:pPr>
      <w:rPr>
        <w:rFonts w:ascii="Wingdings" w:hAnsi="Wingdings" w:hint="default"/>
      </w:rPr>
    </w:lvl>
    <w:lvl w:ilvl="3" w:tplc="E5266106">
      <w:start w:val="1"/>
      <w:numFmt w:val="bullet"/>
      <w:lvlText w:val=""/>
      <w:lvlJc w:val="left"/>
      <w:pPr>
        <w:ind w:left="2880" w:hanging="360"/>
      </w:pPr>
      <w:rPr>
        <w:rFonts w:ascii="Symbol" w:hAnsi="Symbol" w:hint="default"/>
      </w:rPr>
    </w:lvl>
    <w:lvl w:ilvl="4" w:tplc="99802A02">
      <w:start w:val="1"/>
      <w:numFmt w:val="bullet"/>
      <w:lvlText w:val="o"/>
      <w:lvlJc w:val="left"/>
      <w:pPr>
        <w:ind w:left="3600" w:hanging="360"/>
      </w:pPr>
      <w:rPr>
        <w:rFonts w:ascii="Courier New" w:hAnsi="Courier New" w:cs="Courier New" w:hint="default"/>
      </w:rPr>
    </w:lvl>
    <w:lvl w:ilvl="5" w:tplc="057490E8">
      <w:start w:val="1"/>
      <w:numFmt w:val="bullet"/>
      <w:lvlText w:val=""/>
      <w:lvlJc w:val="left"/>
      <w:pPr>
        <w:ind w:left="4320" w:hanging="360"/>
      </w:pPr>
      <w:rPr>
        <w:rFonts w:ascii="Wingdings" w:hAnsi="Wingdings" w:hint="default"/>
      </w:rPr>
    </w:lvl>
    <w:lvl w:ilvl="6" w:tplc="99F4C0F8">
      <w:start w:val="1"/>
      <w:numFmt w:val="bullet"/>
      <w:lvlText w:val=""/>
      <w:lvlJc w:val="left"/>
      <w:pPr>
        <w:ind w:left="5040" w:hanging="360"/>
      </w:pPr>
      <w:rPr>
        <w:rFonts w:ascii="Symbol" w:hAnsi="Symbol" w:hint="default"/>
      </w:rPr>
    </w:lvl>
    <w:lvl w:ilvl="7" w:tplc="9FCA79A6">
      <w:start w:val="1"/>
      <w:numFmt w:val="bullet"/>
      <w:lvlText w:val="o"/>
      <w:lvlJc w:val="left"/>
      <w:pPr>
        <w:ind w:left="5760" w:hanging="360"/>
      </w:pPr>
      <w:rPr>
        <w:rFonts w:ascii="Courier New" w:hAnsi="Courier New" w:cs="Courier New" w:hint="default"/>
      </w:rPr>
    </w:lvl>
    <w:lvl w:ilvl="8" w:tplc="413632D2">
      <w:start w:val="1"/>
      <w:numFmt w:val="bullet"/>
      <w:lvlText w:val=""/>
      <w:lvlJc w:val="left"/>
      <w:pPr>
        <w:ind w:left="6480" w:hanging="360"/>
      </w:pPr>
      <w:rPr>
        <w:rFonts w:ascii="Wingdings" w:hAnsi="Wingdings" w:hint="default"/>
      </w:rPr>
    </w:lvl>
  </w:abstractNum>
  <w:abstractNum w:abstractNumId="8" w15:restartNumberingAfterBreak="0">
    <w:nsid w:val="158D01B1"/>
    <w:multiLevelType w:val="hybridMultilevel"/>
    <w:tmpl w:val="09602A92"/>
    <w:lvl w:ilvl="0" w:tplc="85489856">
      <w:start w:val="1"/>
      <w:numFmt w:val="lowerLetter"/>
      <w:lvlText w:val="%1)"/>
      <w:lvlJc w:val="left"/>
      <w:pPr>
        <w:ind w:left="720" w:hanging="360"/>
      </w:pPr>
      <w:rPr>
        <w:rFonts w:hint="default"/>
        <w:b w:val="0"/>
      </w:rPr>
    </w:lvl>
    <w:lvl w:ilvl="1" w:tplc="BD34E4F0">
      <w:start w:val="1"/>
      <w:numFmt w:val="lowerLetter"/>
      <w:lvlText w:val="%2."/>
      <w:lvlJc w:val="left"/>
      <w:pPr>
        <w:ind w:left="1440" w:hanging="360"/>
      </w:pPr>
    </w:lvl>
    <w:lvl w:ilvl="2" w:tplc="6696076E">
      <w:start w:val="1"/>
      <w:numFmt w:val="lowerRoman"/>
      <w:lvlText w:val="%3."/>
      <w:lvlJc w:val="right"/>
      <w:pPr>
        <w:ind w:left="2160" w:hanging="180"/>
      </w:pPr>
    </w:lvl>
    <w:lvl w:ilvl="3" w:tplc="6AA255E6">
      <w:start w:val="1"/>
      <w:numFmt w:val="decimal"/>
      <w:lvlText w:val="%4."/>
      <w:lvlJc w:val="left"/>
      <w:pPr>
        <w:ind w:left="2880" w:hanging="360"/>
      </w:pPr>
    </w:lvl>
    <w:lvl w:ilvl="4" w:tplc="B8F29020">
      <w:start w:val="1"/>
      <w:numFmt w:val="lowerLetter"/>
      <w:lvlText w:val="%5."/>
      <w:lvlJc w:val="left"/>
      <w:pPr>
        <w:ind w:left="3600" w:hanging="360"/>
      </w:pPr>
    </w:lvl>
    <w:lvl w:ilvl="5" w:tplc="8D6859D8">
      <w:start w:val="1"/>
      <w:numFmt w:val="lowerRoman"/>
      <w:lvlText w:val="%6."/>
      <w:lvlJc w:val="right"/>
      <w:pPr>
        <w:ind w:left="4320" w:hanging="180"/>
      </w:pPr>
    </w:lvl>
    <w:lvl w:ilvl="6" w:tplc="3252F8B0">
      <w:start w:val="1"/>
      <w:numFmt w:val="decimal"/>
      <w:lvlText w:val="%7."/>
      <w:lvlJc w:val="left"/>
      <w:pPr>
        <w:ind w:left="5040" w:hanging="360"/>
      </w:pPr>
    </w:lvl>
    <w:lvl w:ilvl="7" w:tplc="0DB2A14E">
      <w:start w:val="1"/>
      <w:numFmt w:val="lowerLetter"/>
      <w:lvlText w:val="%8."/>
      <w:lvlJc w:val="left"/>
      <w:pPr>
        <w:ind w:left="5760" w:hanging="360"/>
      </w:pPr>
    </w:lvl>
    <w:lvl w:ilvl="8" w:tplc="B23A0CAA">
      <w:start w:val="1"/>
      <w:numFmt w:val="lowerRoman"/>
      <w:lvlText w:val="%9."/>
      <w:lvlJc w:val="right"/>
      <w:pPr>
        <w:ind w:left="6480" w:hanging="180"/>
      </w:pPr>
    </w:lvl>
  </w:abstractNum>
  <w:abstractNum w:abstractNumId="9" w15:restartNumberingAfterBreak="0">
    <w:nsid w:val="15C25E9C"/>
    <w:multiLevelType w:val="multilevel"/>
    <w:tmpl w:val="B2B0A4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FD0E5C"/>
    <w:multiLevelType w:val="multilevel"/>
    <w:tmpl w:val="8CB8F870"/>
    <w:lvl w:ilvl="0">
      <w:start w:val="1"/>
      <w:numFmt w:val="decimal"/>
      <w:lvlText w:val="%1."/>
      <w:lvlJc w:val="left"/>
      <w:pPr>
        <w:ind w:left="360" w:hanging="360"/>
      </w:pPr>
      <w:rPr>
        <w:rFonts w:ascii="Arial Narrow" w:hAnsi="Arial Narrow" w:hint="default"/>
        <w:b/>
        <w:i w:val="0"/>
        <w:color w:val="auto"/>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D0848"/>
    <w:multiLevelType w:val="multilevel"/>
    <w:tmpl w:val="C0E246C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90C1386"/>
    <w:multiLevelType w:val="hybridMultilevel"/>
    <w:tmpl w:val="4490A6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B14D90"/>
    <w:multiLevelType w:val="hybridMultilevel"/>
    <w:tmpl w:val="8C426234"/>
    <w:lvl w:ilvl="0" w:tplc="D250E434">
      <w:start w:val="1"/>
      <w:numFmt w:val="decimal"/>
      <w:lvlText w:val="%1."/>
      <w:lvlJc w:val="left"/>
      <w:pPr>
        <w:ind w:left="360" w:hanging="360"/>
      </w:pPr>
      <w:rPr>
        <w:rFonts w:hint="default"/>
      </w:rPr>
    </w:lvl>
    <w:lvl w:ilvl="1" w:tplc="19D0964E">
      <w:start w:val="1"/>
      <w:numFmt w:val="lowerLetter"/>
      <w:lvlText w:val="%2."/>
      <w:lvlJc w:val="left"/>
      <w:pPr>
        <w:ind w:left="1440" w:hanging="360"/>
      </w:pPr>
    </w:lvl>
    <w:lvl w:ilvl="2" w:tplc="9CBC6020">
      <w:start w:val="1"/>
      <w:numFmt w:val="lowerRoman"/>
      <w:lvlText w:val="%3."/>
      <w:lvlJc w:val="right"/>
      <w:pPr>
        <w:ind w:left="2160" w:hanging="180"/>
      </w:pPr>
    </w:lvl>
    <w:lvl w:ilvl="3" w:tplc="250450D4">
      <w:start w:val="1"/>
      <w:numFmt w:val="decimal"/>
      <w:lvlText w:val="%4."/>
      <w:lvlJc w:val="left"/>
      <w:pPr>
        <w:ind w:left="2880" w:hanging="360"/>
      </w:pPr>
    </w:lvl>
    <w:lvl w:ilvl="4" w:tplc="3AFE94CA">
      <w:start w:val="1"/>
      <w:numFmt w:val="lowerLetter"/>
      <w:lvlText w:val="%5."/>
      <w:lvlJc w:val="left"/>
      <w:pPr>
        <w:ind w:left="3600" w:hanging="360"/>
      </w:pPr>
    </w:lvl>
    <w:lvl w:ilvl="5" w:tplc="B0FAF80C">
      <w:start w:val="1"/>
      <w:numFmt w:val="lowerRoman"/>
      <w:lvlText w:val="%6."/>
      <w:lvlJc w:val="right"/>
      <w:pPr>
        <w:ind w:left="4320" w:hanging="180"/>
      </w:pPr>
    </w:lvl>
    <w:lvl w:ilvl="6" w:tplc="AC84DF26">
      <w:start w:val="1"/>
      <w:numFmt w:val="decimal"/>
      <w:lvlText w:val="%7."/>
      <w:lvlJc w:val="left"/>
      <w:pPr>
        <w:ind w:left="5040" w:hanging="360"/>
      </w:pPr>
    </w:lvl>
    <w:lvl w:ilvl="7" w:tplc="5C942A1C">
      <w:start w:val="1"/>
      <w:numFmt w:val="lowerLetter"/>
      <w:lvlText w:val="%8."/>
      <w:lvlJc w:val="left"/>
      <w:pPr>
        <w:ind w:left="5760" w:hanging="360"/>
      </w:pPr>
    </w:lvl>
    <w:lvl w:ilvl="8" w:tplc="CED40FEA">
      <w:start w:val="1"/>
      <w:numFmt w:val="lowerRoman"/>
      <w:lvlText w:val="%9."/>
      <w:lvlJc w:val="right"/>
      <w:pPr>
        <w:ind w:left="6480" w:hanging="180"/>
      </w:pPr>
    </w:lvl>
  </w:abstractNum>
  <w:abstractNum w:abstractNumId="14" w15:restartNumberingAfterBreak="0">
    <w:nsid w:val="234D02FE"/>
    <w:multiLevelType w:val="hybridMultilevel"/>
    <w:tmpl w:val="EE946BA4"/>
    <w:lvl w:ilvl="0" w:tplc="0720BB46">
      <w:start w:val="1"/>
      <w:numFmt w:val="decimal"/>
      <w:lvlText w:val="%1)"/>
      <w:lvlJc w:val="left"/>
      <w:pPr>
        <w:ind w:left="720" w:hanging="360"/>
      </w:pPr>
      <w:rPr>
        <w:rFonts w:hint="default"/>
      </w:rPr>
    </w:lvl>
    <w:lvl w:ilvl="1" w:tplc="EFE23546">
      <w:start w:val="1"/>
      <w:numFmt w:val="lowerLetter"/>
      <w:lvlText w:val="%2."/>
      <w:lvlJc w:val="left"/>
      <w:pPr>
        <w:ind w:left="1440" w:hanging="360"/>
      </w:pPr>
    </w:lvl>
    <w:lvl w:ilvl="2" w:tplc="1CF64F5C">
      <w:start w:val="1"/>
      <w:numFmt w:val="lowerRoman"/>
      <w:lvlText w:val="%3."/>
      <w:lvlJc w:val="right"/>
      <w:pPr>
        <w:ind w:left="2160" w:hanging="180"/>
      </w:pPr>
    </w:lvl>
    <w:lvl w:ilvl="3" w:tplc="EA7C5794">
      <w:start w:val="1"/>
      <w:numFmt w:val="decimal"/>
      <w:lvlText w:val="%4."/>
      <w:lvlJc w:val="left"/>
      <w:pPr>
        <w:ind w:left="2880" w:hanging="360"/>
      </w:pPr>
    </w:lvl>
    <w:lvl w:ilvl="4" w:tplc="20F4A4E2">
      <w:start w:val="1"/>
      <w:numFmt w:val="lowerLetter"/>
      <w:lvlText w:val="%5."/>
      <w:lvlJc w:val="left"/>
      <w:pPr>
        <w:ind w:left="3600" w:hanging="360"/>
      </w:pPr>
    </w:lvl>
    <w:lvl w:ilvl="5" w:tplc="DDB29C5C">
      <w:start w:val="1"/>
      <w:numFmt w:val="lowerRoman"/>
      <w:lvlText w:val="%6."/>
      <w:lvlJc w:val="right"/>
      <w:pPr>
        <w:ind w:left="4320" w:hanging="180"/>
      </w:pPr>
    </w:lvl>
    <w:lvl w:ilvl="6" w:tplc="F3A2294E">
      <w:start w:val="1"/>
      <w:numFmt w:val="decimal"/>
      <w:lvlText w:val="%7."/>
      <w:lvlJc w:val="left"/>
      <w:pPr>
        <w:ind w:left="5040" w:hanging="360"/>
      </w:pPr>
    </w:lvl>
    <w:lvl w:ilvl="7" w:tplc="102E2C62">
      <w:start w:val="1"/>
      <w:numFmt w:val="lowerLetter"/>
      <w:lvlText w:val="%8."/>
      <w:lvlJc w:val="left"/>
      <w:pPr>
        <w:ind w:left="5760" w:hanging="360"/>
      </w:pPr>
    </w:lvl>
    <w:lvl w:ilvl="8" w:tplc="3678206C">
      <w:start w:val="1"/>
      <w:numFmt w:val="lowerRoman"/>
      <w:lvlText w:val="%9."/>
      <w:lvlJc w:val="right"/>
      <w:pPr>
        <w:ind w:left="6480" w:hanging="180"/>
      </w:pPr>
    </w:lvl>
  </w:abstractNum>
  <w:abstractNum w:abstractNumId="15" w15:restartNumberingAfterBreak="0">
    <w:nsid w:val="24A3306E"/>
    <w:multiLevelType w:val="multilevel"/>
    <w:tmpl w:val="38F223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53195C"/>
    <w:multiLevelType w:val="multilevel"/>
    <w:tmpl w:val="09BA8C4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73729C1"/>
    <w:multiLevelType w:val="hybridMultilevel"/>
    <w:tmpl w:val="02083542"/>
    <w:lvl w:ilvl="0" w:tplc="A50C552E">
      <w:start w:val="1"/>
      <w:numFmt w:val="lowerLetter"/>
      <w:lvlText w:val="%1)"/>
      <w:lvlJc w:val="left"/>
      <w:pPr>
        <w:ind w:left="1069" w:hanging="360"/>
      </w:pPr>
    </w:lvl>
    <w:lvl w:ilvl="1" w:tplc="2AAC94A6">
      <w:start w:val="1"/>
      <w:numFmt w:val="lowerLetter"/>
      <w:lvlText w:val="%2."/>
      <w:lvlJc w:val="left"/>
      <w:pPr>
        <w:ind w:left="1789" w:hanging="360"/>
      </w:pPr>
    </w:lvl>
    <w:lvl w:ilvl="2" w:tplc="3CBECE74">
      <w:start w:val="1"/>
      <w:numFmt w:val="lowerRoman"/>
      <w:lvlText w:val="%3."/>
      <w:lvlJc w:val="right"/>
      <w:pPr>
        <w:ind w:left="2509" w:hanging="180"/>
      </w:pPr>
    </w:lvl>
    <w:lvl w:ilvl="3" w:tplc="E2185F02">
      <w:start w:val="1"/>
      <w:numFmt w:val="decimal"/>
      <w:lvlText w:val="%4."/>
      <w:lvlJc w:val="left"/>
      <w:pPr>
        <w:ind w:left="3229" w:hanging="360"/>
      </w:pPr>
    </w:lvl>
    <w:lvl w:ilvl="4" w:tplc="42C87FD0">
      <w:start w:val="1"/>
      <w:numFmt w:val="lowerLetter"/>
      <w:lvlText w:val="%5."/>
      <w:lvlJc w:val="left"/>
      <w:pPr>
        <w:ind w:left="3949" w:hanging="360"/>
      </w:pPr>
    </w:lvl>
    <w:lvl w:ilvl="5" w:tplc="B984A8A8">
      <w:start w:val="1"/>
      <w:numFmt w:val="lowerRoman"/>
      <w:lvlText w:val="%6."/>
      <w:lvlJc w:val="right"/>
      <w:pPr>
        <w:ind w:left="4669" w:hanging="180"/>
      </w:pPr>
    </w:lvl>
    <w:lvl w:ilvl="6" w:tplc="E690A93E">
      <w:start w:val="1"/>
      <w:numFmt w:val="decimal"/>
      <w:lvlText w:val="%7."/>
      <w:lvlJc w:val="left"/>
      <w:pPr>
        <w:ind w:left="5389" w:hanging="360"/>
      </w:pPr>
    </w:lvl>
    <w:lvl w:ilvl="7" w:tplc="5C1C2E68">
      <w:start w:val="1"/>
      <w:numFmt w:val="lowerLetter"/>
      <w:lvlText w:val="%8."/>
      <w:lvlJc w:val="left"/>
      <w:pPr>
        <w:ind w:left="6109" w:hanging="360"/>
      </w:pPr>
    </w:lvl>
    <w:lvl w:ilvl="8" w:tplc="B3007C62">
      <w:start w:val="1"/>
      <w:numFmt w:val="lowerRoman"/>
      <w:lvlText w:val="%9."/>
      <w:lvlJc w:val="right"/>
      <w:pPr>
        <w:ind w:left="6829" w:hanging="180"/>
      </w:pPr>
    </w:lvl>
  </w:abstractNum>
  <w:abstractNum w:abstractNumId="18" w15:restartNumberingAfterBreak="0">
    <w:nsid w:val="27523BEB"/>
    <w:multiLevelType w:val="hybridMultilevel"/>
    <w:tmpl w:val="AA2AA11C"/>
    <w:lvl w:ilvl="0" w:tplc="4A7E34B8">
      <w:start w:val="1"/>
      <w:numFmt w:val="decimal"/>
      <w:lvlText w:val="%1)"/>
      <w:lvlJc w:val="left"/>
      <w:pPr>
        <w:ind w:left="720" w:hanging="360"/>
      </w:pPr>
      <w:rPr>
        <w:rFonts w:hint="default"/>
      </w:rPr>
    </w:lvl>
    <w:lvl w:ilvl="1" w:tplc="E9D646B4">
      <w:start w:val="1"/>
      <w:numFmt w:val="lowerLetter"/>
      <w:lvlText w:val="%2."/>
      <w:lvlJc w:val="left"/>
      <w:pPr>
        <w:ind w:left="1440" w:hanging="360"/>
      </w:pPr>
    </w:lvl>
    <w:lvl w:ilvl="2" w:tplc="BEC64EE8">
      <w:start w:val="1"/>
      <w:numFmt w:val="lowerRoman"/>
      <w:lvlText w:val="%3."/>
      <w:lvlJc w:val="right"/>
      <w:pPr>
        <w:ind w:left="2160" w:hanging="180"/>
      </w:pPr>
    </w:lvl>
    <w:lvl w:ilvl="3" w:tplc="7B3AFF16">
      <w:start w:val="1"/>
      <w:numFmt w:val="decimal"/>
      <w:lvlText w:val="%4."/>
      <w:lvlJc w:val="left"/>
      <w:pPr>
        <w:ind w:left="2880" w:hanging="360"/>
      </w:pPr>
    </w:lvl>
    <w:lvl w:ilvl="4" w:tplc="A33EF1D8">
      <w:start w:val="1"/>
      <w:numFmt w:val="lowerLetter"/>
      <w:lvlText w:val="%5."/>
      <w:lvlJc w:val="left"/>
      <w:pPr>
        <w:ind w:left="3600" w:hanging="360"/>
      </w:pPr>
    </w:lvl>
    <w:lvl w:ilvl="5" w:tplc="7A56919E">
      <w:start w:val="1"/>
      <w:numFmt w:val="lowerRoman"/>
      <w:lvlText w:val="%6."/>
      <w:lvlJc w:val="right"/>
      <w:pPr>
        <w:ind w:left="4320" w:hanging="180"/>
      </w:pPr>
    </w:lvl>
    <w:lvl w:ilvl="6" w:tplc="BFF494B4">
      <w:start w:val="1"/>
      <w:numFmt w:val="decimal"/>
      <w:lvlText w:val="%7."/>
      <w:lvlJc w:val="left"/>
      <w:pPr>
        <w:ind w:left="5040" w:hanging="360"/>
      </w:pPr>
    </w:lvl>
    <w:lvl w:ilvl="7" w:tplc="244CBA38">
      <w:start w:val="1"/>
      <w:numFmt w:val="lowerLetter"/>
      <w:lvlText w:val="%8."/>
      <w:lvlJc w:val="left"/>
      <w:pPr>
        <w:ind w:left="5760" w:hanging="360"/>
      </w:pPr>
    </w:lvl>
    <w:lvl w:ilvl="8" w:tplc="728A8546">
      <w:start w:val="1"/>
      <w:numFmt w:val="lowerRoman"/>
      <w:lvlText w:val="%9."/>
      <w:lvlJc w:val="right"/>
      <w:pPr>
        <w:ind w:left="6480" w:hanging="180"/>
      </w:pPr>
    </w:lvl>
  </w:abstractNum>
  <w:abstractNum w:abstractNumId="19" w15:restartNumberingAfterBreak="0">
    <w:nsid w:val="2EAA633F"/>
    <w:multiLevelType w:val="hybridMultilevel"/>
    <w:tmpl w:val="61046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7A18F5"/>
    <w:multiLevelType w:val="multilevel"/>
    <w:tmpl w:val="6EA2A2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CD25C6"/>
    <w:multiLevelType w:val="multilevel"/>
    <w:tmpl w:val="A7A856C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2" w15:restartNumberingAfterBreak="0">
    <w:nsid w:val="37CF4A19"/>
    <w:multiLevelType w:val="hybridMultilevel"/>
    <w:tmpl w:val="CE18212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CF7432"/>
    <w:multiLevelType w:val="hybridMultilevel"/>
    <w:tmpl w:val="FA32D52E"/>
    <w:lvl w:ilvl="0" w:tplc="FB301A6A">
      <w:start w:val="1"/>
      <w:numFmt w:val="decimal"/>
      <w:lvlText w:val="%1)"/>
      <w:lvlJc w:val="left"/>
      <w:pPr>
        <w:ind w:left="720" w:hanging="360"/>
      </w:pPr>
      <w:rPr>
        <w:rFonts w:hint="default"/>
        <w:b/>
        <w:i w:val="0"/>
      </w:rPr>
    </w:lvl>
    <w:lvl w:ilvl="1" w:tplc="C592EA26">
      <w:start w:val="1"/>
      <w:numFmt w:val="lowerLetter"/>
      <w:lvlText w:val="%2."/>
      <w:lvlJc w:val="left"/>
      <w:pPr>
        <w:ind w:left="1440" w:hanging="360"/>
      </w:pPr>
    </w:lvl>
    <w:lvl w:ilvl="2" w:tplc="6024D2E8">
      <w:start w:val="1"/>
      <w:numFmt w:val="lowerRoman"/>
      <w:lvlText w:val="%3."/>
      <w:lvlJc w:val="right"/>
      <w:pPr>
        <w:ind w:left="2160" w:hanging="180"/>
      </w:pPr>
    </w:lvl>
    <w:lvl w:ilvl="3" w:tplc="C4FEDBAA">
      <w:start w:val="1"/>
      <w:numFmt w:val="decimal"/>
      <w:lvlText w:val="%4."/>
      <w:lvlJc w:val="left"/>
      <w:pPr>
        <w:ind w:left="2880" w:hanging="360"/>
      </w:pPr>
    </w:lvl>
    <w:lvl w:ilvl="4" w:tplc="AF328208">
      <w:start w:val="1"/>
      <w:numFmt w:val="lowerLetter"/>
      <w:lvlText w:val="%5."/>
      <w:lvlJc w:val="left"/>
      <w:pPr>
        <w:ind w:left="3600" w:hanging="360"/>
      </w:pPr>
    </w:lvl>
    <w:lvl w:ilvl="5" w:tplc="09067E86">
      <w:start w:val="1"/>
      <w:numFmt w:val="lowerRoman"/>
      <w:lvlText w:val="%6."/>
      <w:lvlJc w:val="right"/>
      <w:pPr>
        <w:ind w:left="4320" w:hanging="180"/>
      </w:pPr>
    </w:lvl>
    <w:lvl w:ilvl="6" w:tplc="39AE4E46">
      <w:start w:val="1"/>
      <w:numFmt w:val="decimal"/>
      <w:lvlText w:val="%7."/>
      <w:lvlJc w:val="left"/>
      <w:pPr>
        <w:ind w:left="5040" w:hanging="360"/>
      </w:pPr>
    </w:lvl>
    <w:lvl w:ilvl="7" w:tplc="37D669E6">
      <w:start w:val="1"/>
      <w:numFmt w:val="lowerLetter"/>
      <w:lvlText w:val="%8."/>
      <w:lvlJc w:val="left"/>
      <w:pPr>
        <w:ind w:left="5760" w:hanging="360"/>
      </w:pPr>
    </w:lvl>
    <w:lvl w:ilvl="8" w:tplc="168C8232">
      <w:start w:val="1"/>
      <w:numFmt w:val="lowerRoman"/>
      <w:lvlText w:val="%9."/>
      <w:lvlJc w:val="right"/>
      <w:pPr>
        <w:ind w:left="6480" w:hanging="180"/>
      </w:pPr>
    </w:lvl>
  </w:abstractNum>
  <w:abstractNum w:abstractNumId="24" w15:restartNumberingAfterBreak="0">
    <w:nsid w:val="3BC23B41"/>
    <w:multiLevelType w:val="multilevel"/>
    <w:tmpl w:val="CBE48E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BA3EB7"/>
    <w:multiLevelType w:val="multilevel"/>
    <w:tmpl w:val="52AC1B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4F4536"/>
    <w:multiLevelType w:val="multilevel"/>
    <w:tmpl w:val="F89E4A94"/>
    <w:lvl w:ilvl="0">
      <w:start w:val="5"/>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45866D21"/>
    <w:multiLevelType w:val="multilevel"/>
    <w:tmpl w:val="BD7E2E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DC94CAA"/>
    <w:multiLevelType w:val="multilevel"/>
    <w:tmpl w:val="C108E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5C4F08"/>
    <w:multiLevelType w:val="multilevel"/>
    <w:tmpl w:val="530A1F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4546639"/>
    <w:multiLevelType w:val="multilevel"/>
    <w:tmpl w:val="958A47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F65C1D"/>
    <w:multiLevelType w:val="hybridMultilevel"/>
    <w:tmpl w:val="09FA313A"/>
    <w:lvl w:ilvl="0" w:tplc="0D0E24D4">
      <w:start w:val="1"/>
      <w:numFmt w:val="decimal"/>
      <w:lvlText w:val="%1)"/>
      <w:lvlJc w:val="left"/>
      <w:pPr>
        <w:ind w:left="720" w:hanging="360"/>
      </w:pPr>
      <w:rPr>
        <w:rFonts w:cs="Times New Roman" w:hint="default"/>
        <w:b/>
        <w:color w:val="000000"/>
      </w:rPr>
    </w:lvl>
    <w:lvl w:ilvl="1" w:tplc="313E7B5E">
      <w:start w:val="1"/>
      <w:numFmt w:val="lowerLetter"/>
      <w:lvlText w:val="%2."/>
      <w:lvlJc w:val="left"/>
      <w:pPr>
        <w:ind w:left="1440" w:hanging="360"/>
      </w:pPr>
    </w:lvl>
    <w:lvl w:ilvl="2" w:tplc="5FD8493A">
      <w:start w:val="1"/>
      <w:numFmt w:val="lowerRoman"/>
      <w:lvlText w:val="%3."/>
      <w:lvlJc w:val="right"/>
      <w:pPr>
        <w:ind w:left="2160" w:hanging="180"/>
      </w:pPr>
    </w:lvl>
    <w:lvl w:ilvl="3" w:tplc="C89ECD3E">
      <w:start w:val="1"/>
      <w:numFmt w:val="decimal"/>
      <w:lvlText w:val="%4."/>
      <w:lvlJc w:val="left"/>
      <w:pPr>
        <w:ind w:left="2880" w:hanging="360"/>
      </w:pPr>
    </w:lvl>
    <w:lvl w:ilvl="4" w:tplc="377CEA40">
      <w:start w:val="1"/>
      <w:numFmt w:val="lowerLetter"/>
      <w:lvlText w:val="%5."/>
      <w:lvlJc w:val="left"/>
      <w:pPr>
        <w:ind w:left="3600" w:hanging="360"/>
      </w:pPr>
    </w:lvl>
    <w:lvl w:ilvl="5" w:tplc="4206397C">
      <w:start w:val="1"/>
      <w:numFmt w:val="lowerRoman"/>
      <w:lvlText w:val="%6."/>
      <w:lvlJc w:val="right"/>
      <w:pPr>
        <w:ind w:left="4320" w:hanging="180"/>
      </w:pPr>
    </w:lvl>
    <w:lvl w:ilvl="6" w:tplc="A950FFDE">
      <w:start w:val="1"/>
      <w:numFmt w:val="decimal"/>
      <w:lvlText w:val="%7."/>
      <w:lvlJc w:val="left"/>
      <w:pPr>
        <w:ind w:left="5040" w:hanging="360"/>
      </w:pPr>
    </w:lvl>
    <w:lvl w:ilvl="7" w:tplc="9B3A6A36">
      <w:start w:val="1"/>
      <w:numFmt w:val="lowerLetter"/>
      <w:lvlText w:val="%8."/>
      <w:lvlJc w:val="left"/>
      <w:pPr>
        <w:ind w:left="5760" w:hanging="360"/>
      </w:pPr>
    </w:lvl>
    <w:lvl w:ilvl="8" w:tplc="FE3CD6D8">
      <w:start w:val="1"/>
      <w:numFmt w:val="lowerRoman"/>
      <w:lvlText w:val="%9."/>
      <w:lvlJc w:val="right"/>
      <w:pPr>
        <w:ind w:left="6480" w:hanging="180"/>
      </w:pPr>
    </w:lvl>
  </w:abstractNum>
  <w:abstractNum w:abstractNumId="32" w15:restartNumberingAfterBreak="0">
    <w:nsid w:val="5B882F58"/>
    <w:multiLevelType w:val="multilevel"/>
    <w:tmpl w:val="DF28A9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D10B0B"/>
    <w:multiLevelType w:val="hybridMultilevel"/>
    <w:tmpl w:val="94C4C7D4"/>
    <w:lvl w:ilvl="0" w:tplc="C4267B90">
      <w:start w:val="1"/>
      <w:numFmt w:val="decimal"/>
      <w:lvlText w:val="%1)"/>
      <w:lvlJc w:val="left"/>
      <w:pPr>
        <w:ind w:left="720" w:hanging="360"/>
      </w:pPr>
      <w:rPr>
        <w:rFonts w:hint="default"/>
        <w:b/>
      </w:rPr>
    </w:lvl>
    <w:lvl w:ilvl="1" w:tplc="C2A27D84">
      <w:start w:val="1"/>
      <w:numFmt w:val="lowerLetter"/>
      <w:lvlText w:val="%2."/>
      <w:lvlJc w:val="left"/>
      <w:pPr>
        <w:ind w:left="1440" w:hanging="360"/>
      </w:pPr>
    </w:lvl>
    <w:lvl w:ilvl="2" w:tplc="91D62D02">
      <w:start w:val="1"/>
      <w:numFmt w:val="lowerRoman"/>
      <w:lvlText w:val="%3."/>
      <w:lvlJc w:val="right"/>
      <w:pPr>
        <w:ind w:left="2160" w:hanging="180"/>
      </w:pPr>
    </w:lvl>
    <w:lvl w:ilvl="3" w:tplc="05F28CFE">
      <w:start w:val="1"/>
      <w:numFmt w:val="decimal"/>
      <w:lvlText w:val="%4."/>
      <w:lvlJc w:val="left"/>
      <w:pPr>
        <w:ind w:left="2880" w:hanging="360"/>
      </w:pPr>
    </w:lvl>
    <w:lvl w:ilvl="4" w:tplc="5ED0EF0E">
      <w:start w:val="1"/>
      <w:numFmt w:val="lowerLetter"/>
      <w:lvlText w:val="%5."/>
      <w:lvlJc w:val="left"/>
      <w:pPr>
        <w:ind w:left="3600" w:hanging="360"/>
      </w:pPr>
    </w:lvl>
    <w:lvl w:ilvl="5" w:tplc="87FE9E22">
      <w:start w:val="1"/>
      <w:numFmt w:val="lowerRoman"/>
      <w:lvlText w:val="%6."/>
      <w:lvlJc w:val="right"/>
      <w:pPr>
        <w:ind w:left="4320" w:hanging="180"/>
      </w:pPr>
    </w:lvl>
    <w:lvl w:ilvl="6" w:tplc="2CA412CA">
      <w:start w:val="1"/>
      <w:numFmt w:val="decimal"/>
      <w:lvlText w:val="%7."/>
      <w:lvlJc w:val="left"/>
      <w:pPr>
        <w:ind w:left="5040" w:hanging="360"/>
      </w:pPr>
    </w:lvl>
    <w:lvl w:ilvl="7" w:tplc="42308206">
      <w:start w:val="1"/>
      <w:numFmt w:val="lowerLetter"/>
      <w:lvlText w:val="%8."/>
      <w:lvlJc w:val="left"/>
      <w:pPr>
        <w:ind w:left="5760" w:hanging="360"/>
      </w:pPr>
    </w:lvl>
    <w:lvl w:ilvl="8" w:tplc="B7F8394E">
      <w:start w:val="1"/>
      <w:numFmt w:val="lowerRoman"/>
      <w:lvlText w:val="%9."/>
      <w:lvlJc w:val="right"/>
      <w:pPr>
        <w:ind w:left="6480" w:hanging="180"/>
      </w:pPr>
    </w:lvl>
  </w:abstractNum>
  <w:abstractNum w:abstractNumId="34" w15:restartNumberingAfterBreak="0">
    <w:nsid w:val="5D3F07A5"/>
    <w:multiLevelType w:val="hybridMultilevel"/>
    <w:tmpl w:val="0FE04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055597"/>
    <w:multiLevelType w:val="multilevel"/>
    <w:tmpl w:val="9754D51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915412"/>
    <w:multiLevelType w:val="multilevel"/>
    <w:tmpl w:val="167E277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FB00C7"/>
    <w:multiLevelType w:val="multilevel"/>
    <w:tmpl w:val="22043468"/>
    <w:lvl w:ilvl="0">
      <w:start w:val="3"/>
      <w:numFmt w:val="decimal"/>
      <w:lvlText w:val="%1"/>
      <w:lvlJc w:val="left"/>
      <w:pPr>
        <w:ind w:left="360" w:hanging="360"/>
      </w:pPr>
      <w:rPr>
        <w:rFonts w:hint="default"/>
        <w:b/>
        <w:color w:val="4F81BD"/>
      </w:rPr>
    </w:lvl>
    <w:lvl w:ilvl="1">
      <w:start w:val="1"/>
      <w:numFmt w:val="decimal"/>
      <w:lvlText w:val="%1.%2"/>
      <w:lvlJc w:val="left"/>
      <w:pPr>
        <w:ind w:left="360" w:hanging="360"/>
      </w:pPr>
      <w:rPr>
        <w:rFonts w:hint="default"/>
        <w:b/>
        <w:color w:val="auto"/>
      </w:rPr>
    </w:lvl>
    <w:lvl w:ilvl="2">
      <w:start w:val="1"/>
      <w:numFmt w:val="upperLetter"/>
      <w:lvlText w:val="%1.%2.%3"/>
      <w:lvlJc w:val="left"/>
      <w:pPr>
        <w:ind w:left="720" w:hanging="720"/>
      </w:pPr>
      <w:rPr>
        <w:rFonts w:hint="default"/>
        <w:b/>
        <w:color w:val="4F81BD"/>
      </w:rPr>
    </w:lvl>
    <w:lvl w:ilvl="3">
      <w:start w:val="1"/>
      <w:numFmt w:val="decimal"/>
      <w:lvlText w:val="%1.%2.%3.%4"/>
      <w:lvlJc w:val="left"/>
      <w:pPr>
        <w:ind w:left="720" w:hanging="720"/>
      </w:pPr>
      <w:rPr>
        <w:rFonts w:hint="default"/>
        <w:b/>
        <w:color w:val="4F81BD"/>
      </w:rPr>
    </w:lvl>
    <w:lvl w:ilvl="4">
      <w:start w:val="1"/>
      <w:numFmt w:val="decimal"/>
      <w:lvlText w:val="%1.%2.%3.%4.%5"/>
      <w:lvlJc w:val="left"/>
      <w:pPr>
        <w:ind w:left="1080" w:hanging="1080"/>
      </w:pPr>
      <w:rPr>
        <w:rFonts w:hint="default"/>
        <w:b/>
        <w:color w:val="4F81BD"/>
      </w:rPr>
    </w:lvl>
    <w:lvl w:ilvl="5">
      <w:start w:val="1"/>
      <w:numFmt w:val="decimal"/>
      <w:lvlText w:val="%1.%2.%3.%4.%5.%6"/>
      <w:lvlJc w:val="left"/>
      <w:pPr>
        <w:ind w:left="1080" w:hanging="1080"/>
      </w:pPr>
      <w:rPr>
        <w:rFonts w:hint="default"/>
        <w:b/>
        <w:color w:val="4F81BD"/>
      </w:rPr>
    </w:lvl>
    <w:lvl w:ilvl="6">
      <w:start w:val="1"/>
      <w:numFmt w:val="decimal"/>
      <w:lvlText w:val="%1.%2.%3.%4.%5.%6.%7"/>
      <w:lvlJc w:val="left"/>
      <w:pPr>
        <w:ind w:left="1440" w:hanging="1440"/>
      </w:pPr>
      <w:rPr>
        <w:rFonts w:hint="default"/>
        <w:b/>
        <w:color w:val="4F81BD"/>
      </w:rPr>
    </w:lvl>
    <w:lvl w:ilvl="7">
      <w:start w:val="1"/>
      <w:numFmt w:val="decimal"/>
      <w:lvlText w:val="%1.%2.%3.%4.%5.%6.%7.%8"/>
      <w:lvlJc w:val="left"/>
      <w:pPr>
        <w:ind w:left="1440" w:hanging="1440"/>
      </w:pPr>
      <w:rPr>
        <w:rFonts w:hint="default"/>
        <w:b/>
        <w:color w:val="4F81BD"/>
      </w:rPr>
    </w:lvl>
    <w:lvl w:ilvl="8">
      <w:start w:val="1"/>
      <w:numFmt w:val="decimal"/>
      <w:lvlText w:val="%1.%2.%3.%4.%5.%6.%7.%8.%9"/>
      <w:lvlJc w:val="left"/>
      <w:pPr>
        <w:ind w:left="1800" w:hanging="1800"/>
      </w:pPr>
      <w:rPr>
        <w:rFonts w:hint="default"/>
        <w:b/>
        <w:color w:val="4F81BD"/>
      </w:rPr>
    </w:lvl>
  </w:abstractNum>
  <w:abstractNum w:abstractNumId="38" w15:restartNumberingAfterBreak="0">
    <w:nsid w:val="6B753005"/>
    <w:multiLevelType w:val="hybridMultilevel"/>
    <w:tmpl w:val="B77C926E"/>
    <w:lvl w:ilvl="0" w:tplc="103AC886">
      <w:start w:val="1"/>
      <w:numFmt w:val="bullet"/>
      <w:lvlText w:val=""/>
      <w:lvlJc w:val="left"/>
      <w:pPr>
        <w:ind w:left="765" w:hanging="360"/>
      </w:pPr>
      <w:rPr>
        <w:rFonts w:ascii="Symbol" w:hAnsi="Symbol" w:hint="default"/>
      </w:rPr>
    </w:lvl>
    <w:lvl w:ilvl="1" w:tplc="586C9814">
      <w:start w:val="1"/>
      <w:numFmt w:val="bullet"/>
      <w:lvlText w:val="o"/>
      <w:lvlJc w:val="left"/>
      <w:pPr>
        <w:ind w:left="1485" w:hanging="360"/>
      </w:pPr>
      <w:rPr>
        <w:rFonts w:ascii="Courier New" w:hAnsi="Courier New" w:cs="Courier New" w:hint="default"/>
      </w:rPr>
    </w:lvl>
    <w:lvl w:ilvl="2" w:tplc="C128CBEC">
      <w:start w:val="1"/>
      <w:numFmt w:val="bullet"/>
      <w:lvlText w:val=""/>
      <w:lvlJc w:val="left"/>
      <w:pPr>
        <w:ind w:left="2205" w:hanging="360"/>
      </w:pPr>
      <w:rPr>
        <w:rFonts w:ascii="Wingdings" w:hAnsi="Wingdings" w:hint="default"/>
      </w:rPr>
    </w:lvl>
    <w:lvl w:ilvl="3" w:tplc="B77ECA04">
      <w:start w:val="1"/>
      <w:numFmt w:val="bullet"/>
      <w:lvlText w:val=""/>
      <w:lvlJc w:val="left"/>
      <w:pPr>
        <w:ind w:left="2925" w:hanging="360"/>
      </w:pPr>
      <w:rPr>
        <w:rFonts w:ascii="Symbol" w:hAnsi="Symbol" w:hint="default"/>
      </w:rPr>
    </w:lvl>
    <w:lvl w:ilvl="4" w:tplc="89AE4284">
      <w:start w:val="1"/>
      <w:numFmt w:val="bullet"/>
      <w:lvlText w:val="o"/>
      <w:lvlJc w:val="left"/>
      <w:pPr>
        <w:ind w:left="3645" w:hanging="360"/>
      </w:pPr>
      <w:rPr>
        <w:rFonts w:ascii="Courier New" w:hAnsi="Courier New" w:cs="Courier New" w:hint="default"/>
      </w:rPr>
    </w:lvl>
    <w:lvl w:ilvl="5" w:tplc="1B7247DA">
      <w:start w:val="1"/>
      <w:numFmt w:val="bullet"/>
      <w:lvlText w:val=""/>
      <w:lvlJc w:val="left"/>
      <w:pPr>
        <w:ind w:left="4365" w:hanging="360"/>
      </w:pPr>
      <w:rPr>
        <w:rFonts w:ascii="Wingdings" w:hAnsi="Wingdings" w:hint="default"/>
      </w:rPr>
    </w:lvl>
    <w:lvl w:ilvl="6" w:tplc="EC4849FE">
      <w:start w:val="1"/>
      <w:numFmt w:val="bullet"/>
      <w:lvlText w:val=""/>
      <w:lvlJc w:val="left"/>
      <w:pPr>
        <w:ind w:left="5085" w:hanging="360"/>
      </w:pPr>
      <w:rPr>
        <w:rFonts w:ascii="Symbol" w:hAnsi="Symbol" w:hint="default"/>
      </w:rPr>
    </w:lvl>
    <w:lvl w:ilvl="7" w:tplc="2D0464B8">
      <w:start w:val="1"/>
      <w:numFmt w:val="bullet"/>
      <w:lvlText w:val="o"/>
      <w:lvlJc w:val="left"/>
      <w:pPr>
        <w:ind w:left="5805" w:hanging="360"/>
      </w:pPr>
      <w:rPr>
        <w:rFonts w:ascii="Courier New" w:hAnsi="Courier New" w:cs="Courier New" w:hint="default"/>
      </w:rPr>
    </w:lvl>
    <w:lvl w:ilvl="8" w:tplc="7E5E449A">
      <w:start w:val="1"/>
      <w:numFmt w:val="bullet"/>
      <w:lvlText w:val=""/>
      <w:lvlJc w:val="left"/>
      <w:pPr>
        <w:ind w:left="6525" w:hanging="360"/>
      </w:pPr>
      <w:rPr>
        <w:rFonts w:ascii="Wingdings" w:hAnsi="Wingdings" w:hint="default"/>
      </w:rPr>
    </w:lvl>
  </w:abstractNum>
  <w:abstractNum w:abstractNumId="39" w15:restartNumberingAfterBreak="0">
    <w:nsid w:val="6BA4519D"/>
    <w:multiLevelType w:val="hybridMultilevel"/>
    <w:tmpl w:val="96FCE4CC"/>
    <w:lvl w:ilvl="0" w:tplc="182CC4E4">
      <w:start w:val="1"/>
      <w:numFmt w:val="lowerLetter"/>
      <w:lvlText w:val="%1)"/>
      <w:lvlJc w:val="left"/>
      <w:pPr>
        <w:ind w:left="720" w:hanging="360"/>
      </w:pPr>
      <w:rPr>
        <w:rFonts w:cs="Times New Roman" w:hint="default"/>
      </w:rPr>
    </w:lvl>
    <w:lvl w:ilvl="1" w:tplc="D4CC3798">
      <w:start w:val="1"/>
      <w:numFmt w:val="lowerLetter"/>
      <w:lvlText w:val="%2."/>
      <w:lvlJc w:val="left"/>
      <w:pPr>
        <w:ind w:left="1440" w:hanging="360"/>
      </w:pPr>
    </w:lvl>
    <w:lvl w:ilvl="2" w:tplc="1024932C">
      <w:start w:val="1"/>
      <w:numFmt w:val="lowerRoman"/>
      <w:lvlText w:val="%3."/>
      <w:lvlJc w:val="right"/>
      <w:pPr>
        <w:ind w:left="2160" w:hanging="180"/>
      </w:pPr>
    </w:lvl>
    <w:lvl w:ilvl="3" w:tplc="83FAB48A">
      <w:start w:val="1"/>
      <w:numFmt w:val="decimal"/>
      <w:lvlText w:val="%4."/>
      <w:lvlJc w:val="left"/>
      <w:pPr>
        <w:ind w:left="2880" w:hanging="360"/>
      </w:pPr>
    </w:lvl>
    <w:lvl w:ilvl="4" w:tplc="C3425A66">
      <w:start w:val="1"/>
      <w:numFmt w:val="lowerLetter"/>
      <w:lvlText w:val="%5."/>
      <w:lvlJc w:val="left"/>
      <w:pPr>
        <w:ind w:left="3600" w:hanging="360"/>
      </w:pPr>
    </w:lvl>
    <w:lvl w:ilvl="5" w:tplc="4D922984">
      <w:start w:val="1"/>
      <w:numFmt w:val="lowerRoman"/>
      <w:lvlText w:val="%6."/>
      <w:lvlJc w:val="right"/>
      <w:pPr>
        <w:ind w:left="4320" w:hanging="180"/>
      </w:pPr>
    </w:lvl>
    <w:lvl w:ilvl="6" w:tplc="1A72EA50">
      <w:start w:val="1"/>
      <w:numFmt w:val="decimal"/>
      <w:lvlText w:val="%7."/>
      <w:lvlJc w:val="left"/>
      <w:pPr>
        <w:ind w:left="5040" w:hanging="360"/>
      </w:pPr>
    </w:lvl>
    <w:lvl w:ilvl="7" w:tplc="8F2CF926">
      <w:start w:val="1"/>
      <w:numFmt w:val="lowerLetter"/>
      <w:lvlText w:val="%8."/>
      <w:lvlJc w:val="left"/>
      <w:pPr>
        <w:ind w:left="5760" w:hanging="360"/>
      </w:pPr>
    </w:lvl>
    <w:lvl w:ilvl="8" w:tplc="E5DA753E">
      <w:start w:val="1"/>
      <w:numFmt w:val="lowerRoman"/>
      <w:lvlText w:val="%9."/>
      <w:lvlJc w:val="right"/>
      <w:pPr>
        <w:ind w:left="6480" w:hanging="180"/>
      </w:pPr>
    </w:lvl>
  </w:abstractNum>
  <w:abstractNum w:abstractNumId="40" w15:restartNumberingAfterBreak="0">
    <w:nsid w:val="708728F4"/>
    <w:multiLevelType w:val="hybridMultilevel"/>
    <w:tmpl w:val="85CE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F11176"/>
    <w:multiLevelType w:val="hybridMultilevel"/>
    <w:tmpl w:val="1598EEE0"/>
    <w:lvl w:ilvl="0" w:tplc="9A56779A">
      <w:start w:val="1"/>
      <w:numFmt w:val="bullet"/>
      <w:lvlText w:val=""/>
      <w:lvlJc w:val="left"/>
      <w:pPr>
        <w:ind w:left="1440" w:hanging="360"/>
      </w:pPr>
      <w:rPr>
        <w:rFonts w:ascii="Symbol" w:hAnsi="Symbol" w:hint="default"/>
      </w:rPr>
    </w:lvl>
    <w:lvl w:ilvl="1" w:tplc="BE625B64">
      <w:start w:val="1"/>
      <w:numFmt w:val="bullet"/>
      <w:lvlText w:val="o"/>
      <w:lvlJc w:val="left"/>
      <w:pPr>
        <w:ind w:left="2160" w:hanging="360"/>
      </w:pPr>
      <w:rPr>
        <w:rFonts w:ascii="Courier New" w:hAnsi="Courier New" w:cs="Courier New" w:hint="default"/>
      </w:rPr>
    </w:lvl>
    <w:lvl w:ilvl="2" w:tplc="8624A828">
      <w:start w:val="1"/>
      <w:numFmt w:val="bullet"/>
      <w:lvlText w:val=""/>
      <w:lvlJc w:val="left"/>
      <w:pPr>
        <w:ind w:left="2880" w:hanging="360"/>
      </w:pPr>
      <w:rPr>
        <w:rFonts w:ascii="Wingdings" w:hAnsi="Wingdings" w:hint="default"/>
      </w:rPr>
    </w:lvl>
    <w:lvl w:ilvl="3" w:tplc="873C792A">
      <w:start w:val="1"/>
      <w:numFmt w:val="bullet"/>
      <w:lvlText w:val=""/>
      <w:lvlJc w:val="left"/>
      <w:pPr>
        <w:ind w:left="3600" w:hanging="360"/>
      </w:pPr>
      <w:rPr>
        <w:rFonts w:ascii="Symbol" w:hAnsi="Symbol" w:hint="default"/>
      </w:rPr>
    </w:lvl>
    <w:lvl w:ilvl="4" w:tplc="CE682128">
      <w:start w:val="1"/>
      <w:numFmt w:val="bullet"/>
      <w:lvlText w:val="o"/>
      <w:lvlJc w:val="left"/>
      <w:pPr>
        <w:ind w:left="4320" w:hanging="360"/>
      </w:pPr>
      <w:rPr>
        <w:rFonts w:ascii="Courier New" w:hAnsi="Courier New" w:cs="Courier New" w:hint="default"/>
      </w:rPr>
    </w:lvl>
    <w:lvl w:ilvl="5" w:tplc="77405D46">
      <w:start w:val="1"/>
      <w:numFmt w:val="bullet"/>
      <w:lvlText w:val=""/>
      <w:lvlJc w:val="left"/>
      <w:pPr>
        <w:ind w:left="5040" w:hanging="360"/>
      </w:pPr>
      <w:rPr>
        <w:rFonts w:ascii="Wingdings" w:hAnsi="Wingdings" w:hint="default"/>
      </w:rPr>
    </w:lvl>
    <w:lvl w:ilvl="6" w:tplc="DB2223B2">
      <w:start w:val="1"/>
      <w:numFmt w:val="bullet"/>
      <w:lvlText w:val=""/>
      <w:lvlJc w:val="left"/>
      <w:pPr>
        <w:ind w:left="5760" w:hanging="360"/>
      </w:pPr>
      <w:rPr>
        <w:rFonts w:ascii="Symbol" w:hAnsi="Symbol" w:hint="default"/>
      </w:rPr>
    </w:lvl>
    <w:lvl w:ilvl="7" w:tplc="C64A82EA">
      <w:start w:val="1"/>
      <w:numFmt w:val="bullet"/>
      <w:lvlText w:val="o"/>
      <w:lvlJc w:val="left"/>
      <w:pPr>
        <w:ind w:left="6480" w:hanging="360"/>
      </w:pPr>
      <w:rPr>
        <w:rFonts w:ascii="Courier New" w:hAnsi="Courier New" w:cs="Courier New" w:hint="default"/>
      </w:rPr>
    </w:lvl>
    <w:lvl w:ilvl="8" w:tplc="BE484938">
      <w:start w:val="1"/>
      <w:numFmt w:val="bullet"/>
      <w:lvlText w:val=""/>
      <w:lvlJc w:val="left"/>
      <w:pPr>
        <w:ind w:left="7200" w:hanging="360"/>
      </w:pPr>
      <w:rPr>
        <w:rFonts w:ascii="Wingdings" w:hAnsi="Wingdings" w:hint="default"/>
      </w:rPr>
    </w:lvl>
  </w:abstractNum>
  <w:abstractNum w:abstractNumId="42" w15:restartNumberingAfterBreak="0">
    <w:nsid w:val="75EA5E07"/>
    <w:multiLevelType w:val="multilevel"/>
    <w:tmpl w:val="1A8A98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63C36FF"/>
    <w:multiLevelType w:val="multilevel"/>
    <w:tmpl w:val="3E84AE7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AD812A5"/>
    <w:multiLevelType w:val="multilevel"/>
    <w:tmpl w:val="FC42169E"/>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004"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BAA7C29"/>
    <w:multiLevelType w:val="multilevel"/>
    <w:tmpl w:val="07D6FA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4F4583"/>
    <w:multiLevelType w:val="hybridMultilevel"/>
    <w:tmpl w:val="1180D320"/>
    <w:lvl w:ilvl="0" w:tplc="126AEA88">
      <w:start w:val="1"/>
      <w:numFmt w:val="bullet"/>
      <w:lvlText w:val=""/>
      <w:lvlJc w:val="left"/>
      <w:pPr>
        <w:ind w:left="720" w:hanging="360"/>
      </w:pPr>
      <w:rPr>
        <w:rFonts w:ascii="Symbol" w:hAnsi="Symbol" w:hint="default"/>
        <w:color w:val="auto"/>
      </w:rPr>
    </w:lvl>
    <w:lvl w:ilvl="1" w:tplc="0B10E186">
      <w:start w:val="1"/>
      <w:numFmt w:val="bullet"/>
      <w:lvlText w:val="o"/>
      <w:lvlJc w:val="left"/>
      <w:pPr>
        <w:ind w:left="1440" w:hanging="360"/>
      </w:pPr>
      <w:rPr>
        <w:rFonts w:ascii="Courier New" w:hAnsi="Courier New" w:cs="Courier New" w:hint="default"/>
      </w:rPr>
    </w:lvl>
    <w:lvl w:ilvl="2" w:tplc="6284E6C2">
      <w:start w:val="1"/>
      <w:numFmt w:val="bullet"/>
      <w:lvlText w:val=""/>
      <w:lvlJc w:val="left"/>
      <w:pPr>
        <w:ind w:left="2160" w:hanging="360"/>
      </w:pPr>
      <w:rPr>
        <w:rFonts w:ascii="Wingdings" w:hAnsi="Wingdings" w:hint="default"/>
      </w:rPr>
    </w:lvl>
    <w:lvl w:ilvl="3" w:tplc="5D781980">
      <w:start w:val="1"/>
      <w:numFmt w:val="bullet"/>
      <w:lvlText w:val=""/>
      <w:lvlJc w:val="left"/>
      <w:pPr>
        <w:ind w:left="2880" w:hanging="360"/>
      </w:pPr>
      <w:rPr>
        <w:rFonts w:ascii="Symbol" w:hAnsi="Symbol" w:hint="default"/>
      </w:rPr>
    </w:lvl>
    <w:lvl w:ilvl="4" w:tplc="C71AC7F6">
      <w:start w:val="1"/>
      <w:numFmt w:val="bullet"/>
      <w:lvlText w:val="o"/>
      <w:lvlJc w:val="left"/>
      <w:pPr>
        <w:ind w:left="3600" w:hanging="360"/>
      </w:pPr>
      <w:rPr>
        <w:rFonts w:ascii="Courier New" w:hAnsi="Courier New" w:cs="Courier New" w:hint="default"/>
      </w:rPr>
    </w:lvl>
    <w:lvl w:ilvl="5" w:tplc="B87268CC">
      <w:start w:val="1"/>
      <w:numFmt w:val="bullet"/>
      <w:lvlText w:val=""/>
      <w:lvlJc w:val="left"/>
      <w:pPr>
        <w:ind w:left="4320" w:hanging="360"/>
      </w:pPr>
      <w:rPr>
        <w:rFonts w:ascii="Wingdings" w:hAnsi="Wingdings" w:hint="default"/>
      </w:rPr>
    </w:lvl>
    <w:lvl w:ilvl="6" w:tplc="E7C28196">
      <w:start w:val="1"/>
      <w:numFmt w:val="bullet"/>
      <w:lvlText w:val=""/>
      <w:lvlJc w:val="left"/>
      <w:pPr>
        <w:ind w:left="5040" w:hanging="360"/>
      </w:pPr>
      <w:rPr>
        <w:rFonts w:ascii="Symbol" w:hAnsi="Symbol" w:hint="default"/>
      </w:rPr>
    </w:lvl>
    <w:lvl w:ilvl="7" w:tplc="FF1684BE">
      <w:start w:val="1"/>
      <w:numFmt w:val="bullet"/>
      <w:lvlText w:val="o"/>
      <w:lvlJc w:val="left"/>
      <w:pPr>
        <w:ind w:left="5760" w:hanging="360"/>
      </w:pPr>
      <w:rPr>
        <w:rFonts w:ascii="Courier New" w:hAnsi="Courier New" w:cs="Courier New" w:hint="default"/>
      </w:rPr>
    </w:lvl>
    <w:lvl w:ilvl="8" w:tplc="D712738A">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5"/>
  </w:num>
  <w:num w:numId="4">
    <w:abstractNumId w:val="1"/>
  </w:num>
  <w:num w:numId="5">
    <w:abstractNumId w:val="24"/>
  </w:num>
  <w:num w:numId="6">
    <w:abstractNumId w:val="33"/>
  </w:num>
  <w:num w:numId="7">
    <w:abstractNumId w:val="38"/>
  </w:num>
  <w:num w:numId="8">
    <w:abstractNumId w:val="7"/>
  </w:num>
  <w:num w:numId="9">
    <w:abstractNumId w:val="13"/>
  </w:num>
  <w:num w:numId="10">
    <w:abstractNumId w:val="46"/>
  </w:num>
  <w:num w:numId="11">
    <w:abstractNumId w:val="37"/>
  </w:num>
  <w:num w:numId="12">
    <w:abstractNumId w:val="42"/>
  </w:num>
  <w:num w:numId="13">
    <w:abstractNumId w:val="35"/>
  </w:num>
  <w:num w:numId="14">
    <w:abstractNumId w:val="32"/>
  </w:num>
  <w:num w:numId="15">
    <w:abstractNumId w:val="45"/>
  </w:num>
  <w:num w:numId="16">
    <w:abstractNumId w:val="2"/>
  </w:num>
  <w:num w:numId="17">
    <w:abstractNumId w:val="6"/>
  </w:num>
  <w:num w:numId="18">
    <w:abstractNumId w:val="28"/>
  </w:num>
  <w:num w:numId="19">
    <w:abstractNumId w:val="36"/>
  </w:num>
  <w:num w:numId="20">
    <w:abstractNumId w:val="17"/>
  </w:num>
  <w:num w:numId="21">
    <w:abstractNumId w:val="14"/>
  </w:num>
  <w:num w:numId="22">
    <w:abstractNumId w:val="9"/>
  </w:num>
  <w:num w:numId="23">
    <w:abstractNumId w:val="18"/>
  </w:num>
  <w:num w:numId="24">
    <w:abstractNumId w:val="21"/>
  </w:num>
  <w:num w:numId="25">
    <w:abstractNumId w:val="20"/>
  </w:num>
  <w:num w:numId="26">
    <w:abstractNumId w:val="11"/>
  </w:num>
  <w:num w:numId="27">
    <w:abstractNumId w:val="3"/>
  </w:num>
  <w:num w:numId="28">
    <w:abstractNumId w:val="25"/>
  </w:num>
  <w:num w:numId="29">
    <w:abstractNumId w:val="31"/>
  </w:num>
  <w:num w:numId="30">
    <w:abstractNumId w:val="29"/>
  </w:num>
  <w:num w:numId="31">
    <w:abstractNumId w:val="39"/>
  </w:num>
  <w:num w:numId="32">
    <w:abstractNumId w:val="8"/>
  </w:num>
  <w:num w:numId="33">
    <w:abstractNumId w:val="4"/>
  </w:num>
  <w:num w:numId="34">
    <w:abstractNumId w:val="41"/>
  </w:num>
  <w:num w:numId="35">
    <w:abstractNumId w:val="16"/>
  </w:num>
  <w:num w:numId="36">
    <w:abstractNumId w:val="44"/>
  </w:num>
  <w:num w:numId="37">
    <w:abstractNumId w:val="43"/>
  </w:num>
  <w:num w:numId="38">
    <w:abstractNumId w:val="26"/>
  </w:num>
  <w:num w:numId="39">
    <w:abstractNumId w:val="27"/>
  </w:num>
  <w:num w:numId="40">
    <w:abstractNumId w:val="30"/>
  </w:num>
  <w:num w:numId="41">
    <w:abstractNumId w:val="15"/>
  </w:num>
  <w:num w:numId="42">
    <w:abstractNumId w:val="12"/>
  </w:num>
  <w:num w:numId="43">
    <w:abstractNumId w:val="22"/>
  </w:num>
  <w:num w:numId="44">
    <w:abstractNumId w:val="19"/>
  </w:num>
  <w:num w:numId="45">
    <w:abstractNumId w:val="40"/>
  </w:num>
  <w:num w:numId="46">
    <w:abstractNumId w:val="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A2"/>
    <w:rsid w:val="00000899"/>
    <w:rsid w:val="0002082A"/>
    <w:rsid w:val="00022658"/>
    <w:rsid w:val="00041687"/>
    <w:rsid w:val="00044442"/>
    <w:rsid w:val="000539E2"/>
    <w:rsid w:val="00053A18"/>
    <w:rsid w:val="00057299"/>
    <w:rsid w:val="00062BDB"/>
    <w:rsid w:val="00071396"/>
    <w:rsid w:val="00074138"/>
    <w:rsid w:val="000877B2"/>
    <w:rsid w:val="000A028A"/>
    <w:rsid w:val="000A3D9F"/>
    <w:rsid w:val="000B1D15"/>
    <w:rsid w:val="000B60C3"/>
    <w:rsid w:val="000C15FB"/>
    <w:rsid w:val="000C42AF"/>
    <w:rsid w:val="000D7ECD"/>
    <w:rsid w:val="000E4097"/>
    <w:rsid w:val="000F44FD"/>
    <w:rsid w:val="0010682D"/>
    <w:rsid w:val="001070BC"/>
    <w:rsid w:val="00117CB5"/>
    <w:rsid w:val="001314CB"/>
    <w:rsid w:val="00142299"/>
    <w:rsid w:val="0014675E"/>
    <w:rsid w:val="00157FE6"/>
    <w:rsid w:val="001638CF"/>
    <w:rsid w:val="00166C33"/>
    <w:rsid w:val="00174AB5"/>
    <w:rsid w:val="001A10B2"/>
    <w:rsid w:val="001D26E6"/>
    <w:rsid w:val="001E2E12"/>
    <w:rsid w:val="001E43B0"/>
    <w:rsid w:val="001F5926"/>
    <w:rsid w:val="002125F3"/>
    <w:rsid w:val="00224C27"/>
    <w:rsid w:val="00225F39"/>
    <w:rsid w:val="002334F9"/>
    <w:rsid w:val="00250660"/>
    <w:rsid w:val="002662EE"/>
    <w:rsid w:val="002750BB"/>
    <w:rsid w:val="00276480"/>
    <w:rsid w:val="00276DA3"/>
    <w:rsid w:val="00277D1B"/>
    <w:rsid w:val="00287744"/>
    <w:rsid w:val="0029282F"/>
    <w:rsid w:val="002935DD"/>
    <w:rsid w:val="00294756"/>
    <w:rsid w:val="002A1306"/>
    <w:rsid w:val="002B2DEF"/>
    <w:rsid w:val="002E0296"/>
    <w:rsid w:val="002F04AA"/>
    <w:rsid w:val="002F4D7D"/>
    <w:rsid w:val="00310352"/>
    <w:rsid w:val="003169B9"/>
    <w:rsid w:val="00317BF8"/>
    <w:rsid w:val="00325F42"/>
    <w:rsid w:val="00331DEC"/>
    <w:rsid w:val="00335A27"/>
    <w:rsid w:val="003427C6"/>
    <w:rsid w:val="003461D7"/>
    <w:rsid w:val="003470D0"/>
    <w:rsid w:val="0035292C"/>
    <w:rsid w:val="003569C3"/>
    <w:rsid w:val="003634CC"/>
    <w:rsid w:val="00365CEF"/>
    <w:rsid w:val="00370871"/>
    <w:rsid w:val="00373146"/>
    <w:rsid w:val="00381120"/>
    <w:rsid w:val="003908EB"/>
    <w:rsid w:val="003A6785"/>
    <w:rsid w:val="003A721F"/>
    <w:rsid w:val="003A7FB2"/>
    <w:rsid w:val="003B3B8F"/>
    <w:rsid w:val="003B7E1F"/>
    <w:rsid w:val="003C0196"/>
    <w:rsid w:val="003E6C3C"/>
    <w:rsid w:val="004042FD"/>
    <w:rsid w:val="004111B5"/>
    <w:rsid w:val="00416F8B"/>
    <w:rsid w:val="00417D89"/>
    <w:rsid w:val="004234B6"/>
    <w:rsid w:val="004649AB"/>
    <w:rsid w:val="004707D9"/>
    <w:rsid w:val="004709EF"/>
    <w:rsid w:val="00477D84"/>
    <w:rsid w:val="0048596C"/>
    <w:rsid w:val="004A255F"/>
    <w:rsid w:val="004A4FE4"/>
    <w:rsid w:val="004B2336"/>
    <w:rsid w:val="004B2A33"/>
    <w:rsid w:val="004B6E89"/>
    <w:rsid w:val="004C7142"/>
    <w:rsid w:val="004E2D28"/>
    <w:rsid w:val="004E33A2"/>
    <w:rsid w:val="00511C3C"/>
    <w:rsid w:val="00517A07"/>
    <w:rsid w:val="00522B2C"/>
    <w:rsid w:val="00531199"/>
    <w:rsid w:val="0053323D"/>
    <w:rsid w:val="0053534C"/>
    <w:rsid w:val="00540504"/>
    <w:rsid w:val="00544396"/>
    <w:rsid w:val="005451F4"/>
    <w:rsid w:val="00547F5B"/>
    <w:rsid w:val="00557CF3"/>
    <w:rsid w:val="00560D6D"/>
    <w:rsid w:val="00563D87"/>
    <w:rsid w:val="00592C8A"/>
    <w:rsid w:val="005A1DD7"/>
    <w:rsid w:val="005A5C06"/>
    <w:rsid w:val="005B72E0"/>
    <w:rsid w:val="005C1220"/>
    <w:rsid w:val="005C3A60"/>
    <w:rsid w:val="005C60C4"/>
    <w:rsid w:val="005E28E6"/>
    <w:rsid w:val="005E3274"/>
    <w:rsid w:val="005E4CA7"/>
    <w:rsid w:val="005E6198"/>
    <w:rsid w:val="005E72F9"/>
    <w:rsid w:val="005E7416"/>
    <w:rsid w:val="00615424"/>
    <w:rsid w:val="0062068D"/>
    <w:rsid w:val="00640EB7"/>
    <w:rsid w:val="00647C53"/>
    <w:rsid w:val="0067362D"/>
    <w:rsid w:val="00674E2E"/>
    <w:rsid w:val="006872E1"/>
    <w:rsid w:val="00691409"/>
    <w:rsid w:val="006914D5"/>
    <w:rsid w:val="00692ADE"/>
    <w:rsid w:val="006B088B"/>
    <w:rsid w:val="006B653E"/>
    <w:rsid w:val="006B665A"/>
    <w:rsid w:val="006D0F54"/>
    <w:rsid w:val="006D24D6"/>
    <w:rsid w:val="006D358A"/>
    <w:rsid w:val="006E3B47"/>
    <w:rsid w:val="006E527D"/>
    <w:rsid w:val="00706712"/>
    <w:rsid w:val="00716906"/>
    <w:rsid w:val="00745745"/>
    <w:rsid w:val="007613D9"/>
    <w:rsid w:val="00761740"/>
    <w:rsid w:val="007646E5"/>
    <w:rsid w:val="0078029D"/>
    <w:rsid w:val="00786843"/>
    <w:rsid w:val="00787A01"/>
    <w:rsid w:val="007D3252"/>
    <w:rsid w:val="007D3AFA"/>
    <w:rsid w:val="00836975"/>
    <w:rsid w:val="00837FB1"/>
    <w:rsid w:val="00843918"/>
    <w:rsid w:val="00845659"/>
    <w:rsid w:val="008569AB"/>
    <w:rsid w:val="0087110B"/>
    <w:rsid w:val="00877516"/>
    <w:rsid w:val="00883524"/>
    <w:rsid w:val="00884AB9"/>
    <w:rsid w:val="0088658E"/>
    <w:rsid w:val="008A433D"/>
    <w:rsid w:val="008C481E"/>
    <w:rsid w:val="008C569C"/>
    <w:rsid w:val="008C7B4A"/>
    <w:rsid w:val="008D0718"/>
    <w:rsid w:val="008D21E5"/>
    <w:rsid w:val="008F700B"/>
    <w:rsid w:val="009026F8"/>
    <w:rsid w:val="00904103"/>
    <w:rsid w:val="00904BEF"/>
    <w:rsid w:val="00911AB9"/>
    <w:rsid w:val="00915676"/>
    <w:rsid w:val="00924737"/>
    <w:rsid w:val="00931F8A"/>
    <w:rsid w:val="00941FD6"/>
    <w:rsid w:val="00966D3B"/>
    <w:rsid w:val="00973B2F"/>
    <w:rsid w:val="009804DF"/>
    <w:rsid w:val="00981BE8"/>
    <w:rsid w:val="009928A2"/>
    <w:rsid w:val="009B15F8"/>
    <w:rsid w:val="009C0719"/>
    <w:rsid w:val="009E698B"/>
    <w:rsid w:val="009E7AAA"/>
    <w:rsid w:val="009F41B4"/>
    <w:rsid w:val="00A16EEC"/>
    <w:rsid w:val="00A23364"/>
    <w:rsid w:val="00A3431D"/>
    <w:rsid w:val="00A41247"/>
    <w:rsid w:val="00A429B6"/>
    <w:rsid w:val="00A448BA"/>
    <w:rsid w:val="00A55E79"/>
    <w:rsid w:val="00A77D03"/>
    <w:rsid w:val="00A840EA"/>
    <w:rsid w:val="00AB27C4"/>
    <w:rsid w:val="00AB4664"/>
    <w:rsid w:val="00AC46CA"/>
    <w:rsid w:val="00AD5F8C"/>
    <w:rsid w:val="00AE0498"/>
    <w:rsid w:val="00AF7075"/>
    <w:rsid w:val="00AF72DA"/>
    <w:rsid w:val="00B0685C"/>
    <w:rsid w:val="00B41B28"/>
    <w:rsid w:val="00B47578"/>
    <w:rsid w:val="00B52DBC"/>
    <w:rsid w:val="00B57FA4"/>
    <w:rsid w:val="00B65FDC"/>
    <w:rsid w:val="00B9170B"/>
    <w:rsid w:val="00BB70F7"/>
    <w:rsid w:val="00BC0D55"/>
    <w:rsid w:val="00BC2115"/>
    <w:rsid w:val="00BC21E3"/>
    <w:rsid w:val="00BC452E"/>
    <w:rsid w:val="00BD28BC"/>
    <w:rsid w:val="00BD595A"/>
    <w:rsid w:val="00BE6F59"/>
    <w:rsid w:val="00BF3EAC"/>
    <w:rsid w:val="00C03ADA"/>
    <w:rsid w:val="00C10B34"/>
    <w:rsid w:val="00C36451"/>
    <w:rsid w:val="00C37C67"/>
    <w:rsid w:val="00C417F9"/>
    <w:rsid w:val="00C4607E"/>
    <w:rsid w:val="00C47A5A"/>
    <w:rsid w:val="00C521A1"/>
    <w:rsid w:val="00C55DBE"/>
    <w:rsid w:val="00C565EF"/>
    <w:rsid w:val="00C573B9"/>
    <w:rsid w:val="00C63E90"/>
    <w:rsid w:val="00C64C31"/>
    <w:rsid w:val="00C713AC"/>
    <w:rsid w:val="00C77B86"/>
    <w:rsid w:val="00C917CA"/>
    <w:rsid w:val="00C92BFC"/>
    <w:rsid w:val="00CA2415"/>
    <w:rsid w:val="00CA3F30"/>
    <w:rsid w:val="00CC0967"/>
    <w:rsid w:val="00CC0A8D"/>
    <w:rsid w:val="00CE19FD"/>
    <w:rsid w:val="00CF4276"/>
    <w:rsid w:val="00CF65A8"/>
    <w:rsid w:val="00D01BA2"/>
    <w:rsid w:val="00D02C36"/>
    <w:rsid w:val="00D03292"/>
    <w:rsid w:val="00D033DF"/>
    <w:rsid w:val="00D112A2"/>
    <w:rsid w:val="00D129F1"/>
    <w:rsid w:val="00D26901"/>
    <w:rsid w:val="00D350A0"/>
    <w:rsid w:val="00D37843"/>
    <w:rsid w:val="00D40127"/>
    <w:rsid w:val="00D87D8B"/>
    <w:rsid w:val="00DA69EA"/>
    <w:rsid w:val="00DB0825"/>
    <w:rsid w:val="00DC4351"/>
    <w:rsid w:val="00DC5B02"/>
    <w:rsid w:val="00DC7E01"/>
    <w:rsid w:val="00DE5825"/>
    <w:rsid w:val="00DE6CE7"/>
    <w:rsid w:val="00E03E8A"/>
    <w:rsid w:val="00E05991"/>
    <w:rsid w:val="00E073F5"/>
    <w:rsid w:val="00E10EE4"/>
    <w:rsid w:val="00E2418E"/>
    <w:rsid w:val="00E30675"/>
    <w:rsid w:val="00E327A0"/>
    <w:rsid w:val="00E407AC"/>
    <w:rsid w:val="00E46FE5"/>
    <w:rsid w:val="00E511DD"/>
    <w:rsid w:val="00E718C0"/>
    <w:rsid w:val="00E840A9"/>
    <w:rsid w:val="00E86889"/>
    <w:rsid w:val="00EA37B3"/>
    <w:rsid w:val="00EA4DF7"/>
    <w:rsid w:val="00EB1191"/>
    <w:rsid w:val="00EB12E1"/>
    <w:rsid w:val="00ED186A"/>
    <w:rsid w:val="00ED5A62"/>
    <w:rsid w:val="00ED78EA"/>
    <w:rsid w:val="00EE5878"/>
    <w:rsid w:val="00EF400C"/>
    <w:rsid w:val="00F041E4"/>
    <w:rsid w:val="00F234F1"/>
    <w:rsid w:val="00F32A9B"/>
    <w:rsid w:val="00F40429"/>
    <w:rsid w:val="00F549D7"/>
    <w:rsid w:val="00F64308"/>
    <w:rsid w:val="00F66FD5"/>
    <w:rsid w:val="00F6706E"/>
    <w:rsid w:val="00F87D4E"/>
    <w:rsid w:val="00FA09B0"/>
    <w:rsid w:val="00FA4BEC"/>
    <w:rsid w:val="00FA6FC9"/>
    <w:rsid w:val="00FB2A15"/>
    <w:rsid w:val="00FB5D9A"/>
    <w:rsid w:val="00FC076A"/>
    <w:rsid w:val="00FC58C8"/>
    <w:rsid w:val="00FD297B"/>
    <w:rsid w:val="00FD713B"/>
    <w:rsid w:val="00FE094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01B097"/>
  <w15:docId w15:val="{E4177959-10B2-463A-8A51-E816BBA3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Times New Roman" w:cs="Times New Roman"/>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DF"/>
    <w:pPr>
      <w:spacing w:after="0" w:line="240" w:lineRule="auto"/>
    </w:pPr>
    <w:rPr>
      <w:rFonts w:ascii="Times New Roman" w:eastAsia="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Car Car Car Car, Car Car Car"/>
    <w:basedOn w:val="Normal"/>
    <w:link w:val="EncabezadoCar"/>
    <w:rsid w:val="009804DF"/>
    <w:pPr>
      <w:tabs>
        <w:tab w:val="center" w:pos="4419"/>
        <w:tab w:val="right" w:pos="8838"/>
      </w:tabs>
    </w:pPr>
  </w:style>
  <w:style w:type="character" w:customStyle="1" w:styleId="EncabezadoCar">
    <w:name w:val="Encabezado Car"/>
    <w:aliases w:val="Encabezado1 Car, Car Car Car Car Car, Car Car Car Car1"/>
    <w:basedOn w:val="Fuentedeprrafopredeter"/>
    <w:link w:val="Encabezado"/>
    <w:rsid w:val="009804D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rsid w:val="009804DF"/>
    <w:rPr>
      <w:rFonts w:ascii="Tahoma" w:hAnsi="Tahoma" w:cs="Tahoma"/>
      <w:sz w:val="16"/>
      <w:szCs w:val="16"/>
    </w:rPr>
  </w:style>
  <w:style w:type="character" w:customStyle="1" w:styleId="TextodegloboCar">
    <w:name w:val="Texto de globo Car"/>
    <w:basedOn w:val="Fuentedeprrafopredeter"/>
    <w:link w:val="Textodeglobo"/>
    <w:uiPriority w:val="99"/>
    <w:rsid w:val="009804DF"/>
    <w:rPr>
      <w:rFonts w:ascii="Tahoma" w:eastAsia="Times New Roman" w:hAnsi="Tahoma" w:cs="Tahoma"/>
      <w:sz w:val="16"/>
      <w:szCs w:val="16"/>
      <w:lang w:eastAsia="es-ES"/>
    </w:rPr>
  </w:style>
  <w:style w:type="paragraph" w:styleId="Piedepgina">
    <w:name w:val="footer"/>
    <w:basedOn w:val="Normal"/>
    <w:link w:val="PiedepginaCar"/>
    <w:rsid w:val="009804DF"/>
    <w:pPr>
      <w:tabs>
        <w:tab w:val="center" w:pos="4419"/>
        <w:tab w:val="right" w:pos="8838"/>
      </w:tabs>
    </w:pPr>
  </w:style>
  <w:style w:type="character" w:customStyle="1" w:styleId="PiedepginaCar">
    <w:name w:val="Pie de página Car"/>
    <w:basedOn w:val="Fuentedeprrafopredeter"/>
    <w:link w:val="Piedepgina"/>
    <w:rsid w:val="009804DF"/>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804DF"/>
    <w:pPr>
      <w:ind w:left="720"/>
      <w:contextualSpacing/>
    </w:pPr>
  </w:style>
  <w:style w:type="paragraph" w:customStyle="1" w:styleId="Table">
    <w:name w:val="Table"/>
    <w:basedOn w:val="Normal"/>
    <w:rsid w:val="009804DF"/>
    <w:pPr>
      <w:spacing w:before="40" w:after="40"/>
    </w:pPr>
    <w:rPr>
      <w:rFonts w:ascii="Arial" w:hAnsi="Arial"/>
      <w:sz w:val="20"/>
      <w:szCs w:val="20"/>
    </w:rPr>
  </w:style>
  <w:style w:type="paragraph" w:styleId="Textoindependiente">
    <w:name w:val="Body Text"/>
    <w:basedOn w:val="Normal"/>
    <w:link w:val="TextoindependienteCar"/>
    <w:rsid w:val="009804DF"/>
    <w:pPr>
      <w:spacing w:after="120"/>
    </w:pPr>
    <w:rPr>
      <w:rFonts w:ascii="Arial" w:hAnsi="Arial"/>
      <w:sz w:val="20"/>
      <w:szCs w:val="20"/>
    </w:rPr>
  </w:style>
  <w:style w:type="character" w:customStyle="1" w:styleId="TextoindependienteCar">
    <w:name w:val="Texto independiente Car"/>
    <w:basedOn w:val="Fuentedeprrafopredeter"/>
    <w:link w:val="Textoindependiente"/>
    <w:rsid w:val="009804DF"/>
    <w:rPr>
      <w:rFonts w:ascii="Arial" w:eastAsia="Times New Roman" w:hAnsi="Arial" w:cs="Times New Roman"/>
      <w:sz w:val="20"/>
      <w:szCs w:val="20"/>
      <w:lang w:eastAsia="es-ES"/>
    </w:rPr>
  </w:style>
  <w:style w:type="paragraph" w:customStyle="1" w:styleId="TableHeading">
    <w:name w:val="Table_Heading"/>
    <w:basedOn w:val="Normal"/>
    <w:rsid w:val="009804DF"/>
    <w:pPr>
      <w:keepNext/>
      <w:keepLines/>
      <w:spacing w:before="40" w:after="40"/>
    </w:pPr>
    <w:rPr>
      <w:rFonts w:ascii="Arial" w:hAnsi="Arial"/>
      <w:b/>
      <w:sz w:val="20"/>
      <w:szCs w:val="20"/>
    </w:rPr>
  </w:style>
  <w:style w:type="paragraph" w:styleId="Sangradetextonormal">
    <w:name w:val="Body Text Indent"/>
    <w:basedOn w:val="Normal"/>
    <w:link w:val="SangradetextonormalCar"/>
    <w:rsid w:val="009804DF"/>
    <w:pPr>
      <w:ind w:left="810" w:hanging="810"/>
    </w:pPr>
    <w:rPr>
      <w:rFonts w:ascii="Arial" w:hAnsi="Arial"/>
      <w:sz w:val="20"/>
      <w:szCs w:val="20"/>
    </w:rPr>
  </w:style>
  <w:style w:type="character" w:customStyle="1" w:styleId="SangradetextonormalCar">
    <w:name w:val="Sangría de texto normal Car"/>
    <w:basedOn w:val="Fuentedeprrafopredeter"/>
    <w:link w:val="Sangradetextonormal"/>
    <w:rsid w:val="009804DF"/>
    <w:rPr>
      <w:rFonts w:ascii="Arial" w:eastAsia="Times New Roman" w:hAnsi="Arial" w:cs="Times New Roman"/>
      <w:sz w:val="20"/>
      <w:szCs w:val="20"/>
      <w:lang w:eastAsia="es-ES"/>
    </w:rPr>
  </w:style>
  <w:style w:type="paragraph" w:styleId="Textocomentario">
    <w:name w:val="annotation text"/>
    <w:basedOn w:val="Normal"/>
    <w:link w:val="TextocomentarioCar"/>
    <w:uiPriority w:val="99"/>
    <w:rsid w:val="009804DF"/>
    <w:rPr>
      <w:sz w:val="20"/>
      <w:szCs w:val="20"/>
    </w:rPr>
  </w:style>
  <w:style w:type="character" w:customStyle="1" w:styleId="TextocomentarioCar">
    <w:name w:val="Texto comentario Car"/>
    <w:basedOn w:val="Fuentedeprrafopredeter"/>
    <w:link w:val="Textocomentario"/>
    <w:uiPriority w:val="99"/>
    <w:rsid w:val="009804DF"/>
    <w:rPr>
      <w:rFonts w:ascii="Times New Roman" w:eastAsia="Times New Roman" w:hAnsi="Times New Roman" w:cs="Times New Roman"/>
      <w:sz w:val="20"/>
      <w:szCs w:val="20"/>
      <w:lang w:eastAsia="es-ES"/>
    </w:rPr>
  </w:style>
  <w:style w:type="paragraph" w:styleId="Asuntodelcomentario">
    <w:name w:val="annotation subject"/>
    <w:basedOn w:val="Textocomentario"/>
    <w:link w:val="AsuntodelcomentarioCar"/>
    <w:rsid w:val="009804DF"/>
    <w:rPr>
      <w:b/>
    </w:rPr>
  </w:style>
  <w:style w:type="character" w:customStyle="1" w:styleId="AsuntodelcomentarioCar">
    <w:name w:val="Asunto del comentario Car"/>
    <w:basedOn w:val="TextocomentarioCar"/>
    <w:link w:val="Asuntodelcomentario"/>
    <w:rsid w:val="009804DF"/>
    <w:rPr>
      <w:rFonts w:ascii="Times New Roman" w:eastAsia="Times New Roman" w:hAnsi="Times New Roman" w:cs="Times New Roman"/>
      <w:b/>
      <w:sz w:val="20"/>
      <w:szCs w:val="20"/>
      <w:lang w:eastAsia="es-ES"/>
    </w:rPr>
  </w:style>
  <w:style w:type="paragraph" w:styleId="Textoindependiente3">
    <w:name w:val="Body Text 3"/>
    <w:basedOn w:val="Normal"/>
    <w:link w:val="Textoindependiente3Car"/>
    <w:rsid w:val="009804DF"/>
    <w:pPr>
      <w:spacing w:after="120"/>
    </w:pPr>
    <w:rPr>
      <w:sz w:val="16"/>
      <w:szCs w:val="16"/>
    </w:rPr>
  </w:style>
  <w:style w:type="character" w:customStyle="1" w:styleId="Textoindependiente3Car">
    <w:name w:val="Texto independiente 3 Car"/>
    <w:basedOn w:val="Fuentedeprrafopredeter"/>
    <w:link w:val="Textoindependiente3"/>
    <w:rsid w:val="009804DF"/>
    <w:rPr>
      <w:rFonts w:ascii="Times New Roman" w:eastAsia="Times New Roman" w:hAnsi="Times New Roman" w:cs="Times New Roman"/>
      <w:sz w:val="16"/>
      <w:szCs w:val="16"/>
      <w:lang w:eastAsia="es-ES"/>
    </w:rPr>
  </w:style>
  <w:style w:type="paragraph" w:styleId="Descripcin">
    <w:name w:val="caption"/>
    <w:basedOn w:val="Normal"/>
    <w:qFormat/>
    <w:rsid w:val="009804DF"/>
    <w:rPr>
      <w:sz w:val="28"/>
      <w:szCs w:val="20"/>
      <w:lang w:val="en-GB" w:eastAsia="en-US"/>
    </w:rPr>
  </w:style>
  <w:style w:type="paragraph" w:styleId="Textoindependiente2">
    <w:name w:val="Body Text 2"/>
    <w:basedOn w:val="Normal"/>
    <w:link w:val="Textoindependiente2Car"/>
    <w:rsid w:val="009804DF"/>
    <w:pPr>
      <w:jc w:val="both"/>
    </w:pPr>
    <w:rPr>
      <w:b/>
      <w:sz w:val="28"/>
      <w:szCs w:val="20"/>
      <w:lang w:eastAsia="en-US"/>
    </w:rPr>
  </w:style>
  <w:style w:type="character" w:customStyle="1" w:styleId="Textoindependiente2Car">
    <w:name w:val="Texto independiente 2 Car"/>
    <w:basedOn w:val="Fuentedeprrafopredeter"/>
    <w:link w:val="Textoindependiente2"/>
    <w:rsid w:val="009804DF"/>
    <w:rPr>
      <w:rFonts w:ascii="Times New Roman" w:eastAsia="Times New Roman" w:hAnsi="Times New Roman" w:cs="Times New Roman"/>
      <w:b/>
      <w:sz w:val="28"/>
      <w:szCs w:val="20"/>
    </w:rPr>
  </w:style>
  <w:style w:type="paragraph" w:customStyle="1" w:styleId="Header2">
    <w:name w:val="Header 2"/>
    <w:basedOn w:val="Normal"/>
    <w:rsid w:val="009804DF"/>
    <w:pPr>
      <w:keepLines/>
      <w:spacing w:before="80" w:after="80"/>
      <w:jc w:val="right"/>
    </w:pPr>
    <w:rPr>
      <w:rFonts w:ascii="Arial" w:hAnsi="Arial"/>
      <w:sz w:val="20"/>
      <w:szCs w:val="20"/>
    </w:rPr>
  </w:style>
  <w:style w:type="paragraph" w:styleId="Sangra3detindependiente">
    <w:name w:val="Body Text Indent 3"/>
    <w:basedOn w:val="Normal"/>
    <w:link w:val="Sangra3detindependienteCar"/>
    <w:uiPriority w:val="99"/>
    <w:rsid w:val="009804D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804DF"/>
    <w:rPr>
      <w:rFonts w:ascii="Times New Roman" w:eastAsia="Times New Roman" w:hAnsi="Times New Roman" w:cs="Times New Roman"/>
      <w:sz w:val="16"/>
      <w:szCs w:val="16"/>
      <w:lang w:eastAsia="es-ES"/>
    </w:rPr>
  </w:style>
  <w:style w:type="paragraph" w:customStyle="1" w:styleId="EstiloArial10ptoSinCursivaJustificado">
    <w:name w:val="Estilo Arial 10 pto Sin Cursiva Justificado"/>
    <w:basedOn w:val="Normal"/>
    <w:rsid w:val="009804DF"/>
    <w:pPr>
      <w:jc w:val="both"/>
    </w:pPr>
    <w:rPr>
      <w:rFonts w:ascii="Arial" w:hAnsi="Arial"/>
      <w:i/>
      <w:sz w:val="20"/>
      <w:szCs w:val="20"/>
      <w:lang w:val="es-ES" w:eastAsia="en-US"/>
    </w:rPr>
  </w:style>
  <w:style w:type="table" w:styleId="Tablaconcuadrcula">
    <w:name w:val="Table Grid"/>
    <w:basedOn w:val="Tablanormal"/>
    <w:rsid w:val="009804DF"/>
    <w:pPr>
      <w:spacing w:after="0" w:line="240" w:lineRule="auto"/>
    </w:pPr>
    <w:rPr>
      <w:rFonts w:ascii="Times New Roman" w:eastAsia="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rsid w:val="009804D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804DF"/>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rsid w:val="009804DF"/>
    <w:rPr>
      <w:sz w:val="16"/>
      <w:szCs w:val="16"/>
    </w:rPr>
  </w:style>
  <w:style w:type="character" w:styleId="Hipervnculo">
    <w:name w:val="Hyperlink"/>
    <w:basedOn w:val="Fuentedeprrafopredeter"/>
    <w:uiPriority w:val="99"/>
    <w:unhideWhenUsed/>
    <w:rsid w:val="005405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9936">
      <w:bodyDiv w:val="1"/>
      <w:marLeft w:val="0"/>
      <w:marRight w:val="0"/>
      <w:marTop w:val="0"/>
      <w:marBottom w:val="0"/>
      <w:divBdr>
        <w:top w:val="none" w:sz="0" w:space="0" w:color="auto"/>
        <w:left w:val="none" w:sz="0" w:space="0" w:color="auto"/>
        <w:bottom w:val="none" w:sz="0" w:space="0" w:color="auto"/>
        <w:right w:val="none" w:sz="0" w:space="0" w:color="auto"/>
      </w:divBdr>
    </w:div>
    <w:div w:id="530344581">
      <w:bodyDiv w:val="1"/>
      <w:marLeft w:val="0"/>
      <w:marRight w:val="0"/>
      <w:marTop w:val="0"/>
      <w:marBottom w:val="0"/>
      <w:divBdr>
        <w:top w:val="none" w:sz="0" w:space="0" w:color="auto"/>
        <w:left w:val="none" w:sz="0" w:space="0" w:color="auto"/>
        <w:bottom w:val="none" w:sz="0" w:space="0" w:color="auto"/>
        <w:right w:val="none" w:sz="0" w:space="0" w:color="auto"/>
      </w:divBdr>
    </w:div>
    <w:div w:id="1039283450">
      <w:bodyDiv w:val="1"/>
      <w:marLeft w:val="0"/>
      <w:marRight w:val="0"/>
      <w:marTop w:val="0"/>
      <w:marBottom w:val="0"/>
      <w:divBdr>
        <w:top w:val="none" w:sz="0" w:space="0" w:color="auto"/>
        <w:left w:val="none" w:sz="0" w:space="0" w:color="auto"/>
        <w:bottom w:val="none" w:sz="0" w:space="0" w:color="auto"/>
        <w:right w:val="none" w:sz="0" w:space="0" w:color="auto"/>
      </w:divBdr>
    </w:div>
    <w:div w:id="1517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ctor.romero@cucsur.ud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ctor.romero@cucsur.udg.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5EA1-21E7-46AE-9B75-16387F35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2425</Words>
  <Characters>13340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CUCSUR / U DE G</dc:creator>
  <cp:keywords/>
  <dc:description/>
  <cp:lastModifiedBy>2004054</cp:lastModifiedBy>
  <cp:revision>5</cp:revision>
  <cp:lastPrinted>2024-09-28T00:42:00Z</cp:lastPrinted>
  <dcterms:created xsi:type="dcterms:W3CDTF">2024-09-28T00:40:00Z</dcterms:created>
  <dcterms:modified xsi:type="dcterms:W3CDTF">2024-09-28T00:42:00Z</dcterms:modified>
</cp:coreProperties>
</file>